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6"/>
          <w:szCs w:val="36"/>
        </w:rPr>
        <w:t>进入体检考生名单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1、文字类综合管理岗：邵静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2、行政类综合管理岗：李拓颖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3、食品类市场管理岗：姚来斌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4、生物类市场管理岗：赵子光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5、财务类管理岗：薛冬雪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6、项目管理岗：谷惠琦、张信娟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33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liucnn</dc:creator>
  <cp:lastModifiedBy>liucnn</cp:lastModifiedBy>
  <dcterms:modified xsi:type="dcterms:W3CDTF">2017-02-07T02:18:29Z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