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76" w:tblpY="3316"/>
        <w:tblOverlap w:val="never"/>
        <w:tblW w:w="9640" w:type="dxa"/>
        <w:tblLook w:val="04A0"/>
      </w:tblPr>
      <w:tblGrid>
        <w:gridCol w:w="1303"/>
        <w:gridCol w:w="1127"/>
        <w:gridCol w:w="1127"/>
        <w:gridCol w:w="1127"/>
        <w:gridCol w:w="1127"/>
        <w:gridCol w:w="1127"/>
        <w:gridCol w:w="2702"/>
      </w:tblGrid>
      <w:tr w:rsidR="007A0091" w:rsidRPr="007A0091" w:rsidTr="007A0091">
        <w:trPr>
          <w:trHeight w:val="1550"/>
        </w:trPr>
        <w:tc>
          <w:tcPr>
            <w:tcW w:w="1303" w:type="dxa"/>
            <w:vAlign w:val="center"/>
          </w:tcPr>
          <w:p w:rsidR="007A0091" w:rsidRPr="007A0091" w:rsidRDefault="007A0091" w:rsidP="007A0091">
            <w:pPr>
              <w:jc w:val="center"/>
              <w:rPr>
                <w:b/>
                <w:sz w:val="32"/>
                <w:szCs w:val="32"/>
              </w:rPr>
            </w:pPr>
            <w:r w:rsidRPr="007A0091">
              <w:rPr>
                <w:rFonts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b/>
                <w:sz w:val="32"/>
                <w:szCs w:val="32"/>
              </w:rPr>
            </w:pPr>
            <w:r w:rsidRPr="007A0091">
              <w:rPr>
                <w:rFonts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b/>
                <w:sz w:val="32"/>
                <w:szCs w:val="32"/>
              </w:rPr>
            </w:pPr>
            <w:r w:rsidRPr="007A0091">
              <w:rPr>
                <w:rFonts w:hint="eastAsia"/>
                <w:b/>
                <w:sz w:val="32"/>
                <w:szCs w:val="32"/>
              </w:rPr>
              <w:t>岗位</w:t>
            </w:r>
          </w:p>
          <w:p w:rsidR="007A0091" w:rsidRPr="007A0091" w:rsidRDefault="007A0091" w:rsidP="007A0091">
            <w:pPr>
              <w:jc w:val="center"/>
              <w:rPr>
                <w:b/>
                <w:sz w:val="32"/>
                <w:szCs w:val="32"/>
              </w:rPr>
            </w:pPr>
            <w:r w:rsidRPr="007A0091">
              <w:rPr>
                <w:rFonts w:hint="eastAsia"/>
                <w:b/>
                <w:sz w:val="32"/>
                <w:szCs w:val="32"/>
              </w:rPr>
              <w:t>类别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b/>
                <w:sz w:val="32"/>
                <w:szCs w:val="32"/>
              </w:rPr>
            </w:pPr>
            <w:r w:rsidRPr="007A0091">
              <w:rPr>
                <w:rFonts w:hint="eastAsia"/>
                <w:b/>
                <w:sz w:val="32"/>
                <w:szCs w:val="32"/>
              </w:rPr>
              <w:t>岗位</w:t>
            </w:r>
          </w:p>
          <w:p w:rsidR="007A0091" w:rsidRPr="007A0091" w:rsidRDefault="007A0091" w:rsidP="007A0091">
            <w:pPr>
              <w:jc w:val="center"/>
              <w:rPr>
                <w:b/>
                <w:sz w:val="32"/>
                <w:szCs w:val="32"/>
              </w:rPr>
            </w:pPr>
            <w:r w:rsidRPr="007A0091">
              <w:rPr>
                <w:rFonts w:hint="eastAsia"/>
                <w:b/>
                <w:sz w:val="32"/>
                <w:szCs w:val="32"/>
              </w:rPr>
              <w:t>职责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b/>
                <w:sz w:val="32"/>
                <w:szCs w:val="32"/>
              </w:rPr>
            </w:pPr>
            <w:r w:rsidRPr="007A0091">
              <w:rPr>
                <w:rFonts w:hint="eastAsia"/>
                <w:b/>
                <w:sz w:val="32"/>
                <w:szCs w:val="32"/>
              </w:rPr>
              <w:t>学历</w:t>
            </w:r>
          </w:p>
          <w:p w:rsidR="007A0091" w:rsidRPr="007A0091" w:rsidRDefault="007A0091" w:rsidP="007A0091">
            <w:pPr>
              <w:jc w:val="center"/>
              <w:rPr>
                <w:b/>
                <w:sz w:val="32"/>
                <w:szCs w:val="32"/>
              </w:rPr>
            </w:pPr>
            <w:r w:rsidRPr="007A0091">
              <w:rPr>
                <w:rFonts w:hint="eastAsia"/>
                <w:b/>
                <w:sz w:val="32"/>
                <w:szCs w:val="32"/>
              </w:rPr>
              <w:t>要求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b/>
                <w:sz w:val="32"/>
                <w:szCs w:val="32"/>
              </w:rPr>
            </w:pPr>
            <w:r w:rsidRPr="007A0091">
              <w:rPr>
                <w:rFonts w:hint="eastAsia"/>
                <w:b/>
                <w:sz w:val="32"/>
                <w:szCs w:val="32"/>
              </w:rPr>
              <w:t>专业</w:t>
            </w:r>
          </w:p>
          <w:p w:rsidR="007A0091" w:rsidRPr="007A0091" w:rsidRDefault="007A0091" w:rsidP="007A0091">
            <w:pPr>
              <w:jc w:val="center"/>
              <w:rPr>
                <w:b/>
                <w:sz w:val="32"/>
                <w:szCs w:val="32"/>
              </w:rPr>
            </w:pPr>
            <w:r w:rsidRPr="007A0091">
              <w:rPr>
                <w:rFonts w:hint="eastAsia"/>
                <w:b/>
                <w:sz w:val="32"/>
                <w:szCs w:val="32"/>
              </w:rPr>
              <w:t>要求</w:t>
            </w:r>
          </w:p>
        </w:tc>
        <w:tc>
          <w:tcPr>
            <w:tcW w:w="2702" w:type="dxa"/>
            <w:vAlign w:val="center"/>
          </w:tcPr>
          <w:p w:rsidR="007A0091" w:rsidRPr="007A0091" w:rsidRDefault="007A0091" w:rsidP="007A0091">
            <w:pPr>
              <w:jc w:val="center"/>
              <w:rPr>
                <w:b/>
                <w:sz w:val="32"/>
                <w:szCs w:val="32"/>
              </w:rPr>
            </w:pPr>
            <w:r w:rsidRPr="007A0091">
              <w:rPr>
                <w:rFonts w:hint="eastAsia"/>
                <w:b/>
                <w:sz w:val="32"/>
                <w:szCs w:val="32"/>
              </w:rPr>
              <w:t>其他</w:t>
            </w:r>
          </w:p>
          <w:p w:rsidR="007A0091" w:rsidRPr="007A0091" w:rsidRDefault="007A0091" w:rsidP="007A0091">
            <w:pPr>
              <w:jc w:val="center"/>
              <w:rPr>
                <w:b/>
                <w:sz w:val="32"/>
                <w:szCs w:val="32"/>
              </w:rPr>
            </w:pPr>
            <w:r w:rsidRPr="007A0091">
              <w:rPr>
                <w:rFonts w:hint="eastAsia"/>
                <w:b/>
                <w:sz w:val="32"/>
                <w:szCs w:val="32"/>
              </w:rPr>
              <w:t>要求</w:t>
            </w:r>
          </w:p>
        </w:tc>
      </w:tr>
      <w:tr w:rsidR="007A0091" w:rsidTr="007A0091">
        <w:trPr>
          <w:trHeight w:val="1418"/>
        </w:trPr>
        <w:tc>
          <w:tcPr>
            <w:tcW w:w="1303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文学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编辑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报刊采编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博士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现当代</w:t>
            </w:r>
          </w:p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文学</w:t>
            </w:r>
          </w:p>
        </w:tc>
        <w:tc>
          <w:tcPr>
            <w:tcW w:w="2702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A0091" w:rsidTr="007A0091">
        <w:trPr>
          <w:trHeight w:val="1418"/>
        </w:trPr>
        <w:tc>
          <w:tcPr>
            <w:tcW w:w="1303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哲学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编辑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报刊编辑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博士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哲学</w:t>
            </w:r>
          </w:p>
        </w:tc>
        <w:tc>
          <w:tcPr>
            <w:tcW w:w="2702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中国哲学或</w:t>
            </w:r>
            <w:r>
              <w:rPr>
                <w:rFonts w:asciiTheme="minorEastAsia" w:hAnsiTheme="minorEastAsia" w:hint="eastAsia"/>
                <w:sz w:val="24"/>
              </w:rPr>
              <w:t>马克思主义哲学，须至少本科和硕士阶段接受哲学专业全日制系统教育</w:t>
            </w:r>
          </w:p>
        </w:tc>
      </w:tr>
      <w:tr w:rsidR="007A0091" w:rsidTr="007A0091">
        <w:trPr>
          <w:trHeight w:val="1418"/>
        </w:trPr>
        <w:tc>
          <w:tcPr>
            <w:tcW w:w="1303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新闻中心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记者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采访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硕士及以上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经济学、哲学、法学、国际关系</w:t>
            </w:r>
          </w:p>
        </w:tc>
        <w:tc>
          <w:tcPr>
            <w:tcW w:w="2702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工作地点北京本部、四川记者站；男士优先</w:t>
            </w:r>
          </w:p>
        </w:tc>
      </w:tr>
      <w:tr w:rsidR="007A0091" w:rsidTr="007A0091">
        <w:trPr>
          <w:trHeight w:val="1418"/>
        </w:trPr>
        <w:tc>
          <w:tcPr>
            <w:tcW w:w="1303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总编室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编务/行政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文件起草；会议筹办；其他工作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硕士学历及以上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哲学、社会科学相关专业</w:t>
            </w:r>
          </w:p>
        </w:tc>
        <w:tc>
          <w:tcPr>
            <w:tcW w:w="2702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有相关工作经验者优先</w:t>
            </w:r>
          </w:p>
        </w:tc>
      </w:tr>
      <w:tr w:rsidR="007A0091" w:rsidTr="007A0091">
        <w:trPr>
          <w:trHeight w:val="1418"/>
        </w:trPr>
        <w:tc>
          <w:tcPr>
            <w:tcW w:w="1303" w:type="dxa"/>
            <w:vAlign w:val="center"/>
          </w:tcPr>
          <w:p w:rsid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社科网</w:t>
            </w:r>
          </w:p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采编中心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/>
                <w:sz w:val="24"/>
              </w:rPr>
              <w:t>网络编辑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/>
                <w:sz w:val="24"/>
              </w:rPr>
              <w:t>网络编辑及学术组织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/>
                <w:sz w:val="24"/>
              </w:rPr>
              <w:t>硕士及以上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/>
                <w:sz w:val="24"/>
              </w:rPr>
              <w:t>法学、社会学、政治学</w:t>
            </w:r>
          </w:p>
        </w:tc>
        <w:tc>
          <w:tcPr>
            <w:tcW w:w="2702" w:type="dxa"/>
            <w:vAlign w:val="center"/>
          </w:tcPr>
          <w:p w:rsidR="007A0091" w:rsidRPr="007A0091" w:rsidRDefault="007609F0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有相关工作经验者优先</w:t>
            </w:r>
          </w:p>
        </w:tc>
      </w:tr>
      <w:tr w:rsidR="007A0091" w:rsidTr="007A0091">
        <w:trPr>
          <w:trHeight w:val="1418"/>
        </w:trPr>
        <w:tc>
          <w:tcPr>
            <w:tcW w:w="1303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网络安全与新媒体中心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/>
                <w:sz w:val="24"/>
              </w:rPr>
              <w:t>新媒体</w:t>
            </w:r>
          </w:p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/>
                <w:sz w:val="24"/>
              </w:rPr>
              <w:t>传播</w:t>
            </w:r>
          </w:p>
        </w:tc>
        <w:tc>
          <w:tcPr>
            <w:tcW w:w="1127" w:type="dxa"/>
            <w:vAlign w:val="center"/>
          </w:tcPr>
          <w:p w:rsidR="007A0091" w:rsidRPr="007A0091" w:rsidRDefault="002046CD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新媒体平台运营推广</w:t>
            </w:r>
          </w:p>
        </w:tc>
        <w:tc>
          <w:tcPr>
            <w:tcW w:w="1127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/>
                <w:sz w:val="24"/>
              </w:rPr>
              <w:t>硕士及以上</w:t>
            </w:r>
          </w:p>
        </w:tc>
        <w:tc>
          <w:tcPr>
            <w:tcW w:w="1127" w:type="dxa"/>
            <w:vAlign w:val="center"/>
          </w:tcPr>
          <w:p w:rsidR="007A0091" w:rsidRPr="007A0091" w:rsidRDefault="00206BF7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206BF7">
              <w:rPr>
                <w:rFonts w:asciiTheme="minorEastAsia" w:hAnsiTheme="minorEastAsia" w:hint="eastAsia"/>
                <w:sz w:val="24"/>
              </w:rPr>
              <w:t>新闻传播学、文学、历史</w:t>
            </w:r>
          </w:p>
        </w:tc>
        <w:tc>
          <w:tcPr>
            <w:tcW w:w="2702" w:type="dxa"/>
            <w:vAlign w:val="center"/>
          </w:tcPr>
          <w:p w:rsidR="007A0091" w:rsidRPr="007A0091" w:rsidRDefault="007A0091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/>
                <w:sz w:val="24"/>
              </w:rPr>
              <w:t>有新媒体传播工作经验</w:t>
            </w:r>
            <w:r w:rsidR="00206BF7" w:rsidRPr="00206BF7">
              <w:rPr>
                <w:rFonts w:asciiTheme="minorEastAsia" w:hAnsiTheme="minorEastAsia" w:hint="eastAsia"/>
                <w:sz w:val="24"/>
              </w:rPr>
              <w:t>和媒体资源者</w:t>
            </w:r>
            <w:r w:rsidRPr="007A0091">
              <w:rPr>
                <w:rFonts w:asciiTheme="minorEastAsia" w:hAnsiTheme="minorEastAsia"/>
                <w:sz w:val="24"/>
              </w:rPr>
              <w:t>优先</w:t>
            </w:r>
          </w:p>
        </w:tc>
      </w:tr>
      <w:tr w:rsidR="00BD40DA" w:rsidTr="00BE0580">
        <w:trPr>
          <w:trHeight w:val="1418"/>
        </w:trPr>
        <w:tc>
          <w:tcPr>
            <w:tcW w:w="1303" w:type="dxa"/>
            <w:vAlign w:val="center"/>
          </w:tcPr>
          <w:p w:rsidR="00BD40DA" w:rsidRPr="007A0091" w:rsidRDefault="00BD40DA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合计</w:t>
            </w:r>
          </w:p>
        </w:tc>
        <w:tc>
          <w:tcPr>
            <w:tcW w:w="8337" w:type="dxa"/>
            <w:gridSpan w:val="6"/>
            <w:vAlign w:val="center"/>
          </w:tcPr>
          <w:p w:rsidR="00BD40DA" w:rsidRPr="007A0091" w:rsidRDefault="00BD40DA" w:rsidP="007A0091">
            <w:pPr>
              <w:jc w:val="center"/>
              <w:rPr>
                <w:rFonts w:asciiTheme="minorEastAsia" w:hAnsiTheme="minorEastAsia"/>
                <w:sz w:val="24"/>
              </w:rPr>
            </w:pPr>
            <w:r w:rsidRPr="007A0091">
              <w:rPr>
                <w:rFonts w:asciiTheme="minorEastAsia" w:hAnsiTheme="minorEastAsia" w:hint="eastAsia"/>
                <w:sz w:val="24"/>
              </w:rPr>
              <w:t>9</w:t>
            </w:r>
            <w:bookmarkStart w:id="0" w:name="_GoBack"/>
            <w:bookmarkEnd w:id="0"/>
          </w:p>
        </w:tc>
      </w:tr>
    </w:tbl>
    <w:p w:rsidR="003B01B6" w:rsidRPr="007A0091" w:rsidRDefault="00203455" w:rsidP="00203455">
      <w:pPr>
        <w:jc w:val="center"/>
        <w:rPr>
          <w:b/>
          <w:sz w:val="44"/>
          <w:szCs w:val="44"/>
        </w:rPr>
      </w:pPr>
      <w:r w:rsidRPr="007A0091">
        <w:rPr>
          <w:rFonts w:hint="eastAsia"/>
          <w:b/>
          <w:sz w:val="44"/>
          <w:szCs w:val="44"/>
        </w:rPr>
        <w:t>2021</w:t>
      </w:r>
      <w:r w:rsidRPr="007A0091">
        <w:rPr>
          <w:rFonts w:hint="eastAsia"/>
          <w:b/>
          <w:sz w:val="44"/>
          <w:szCs w:val="44"/>
        </w:rPr>
        <w:t>年度</w:t>
      </w:r>
      <w:r w:rsidR="003B01B6" w:rsidRPr="007A0091">
        <w:rPr>
          <w:rFonts w:hint="eastAsia"/>
          <w:b/>
          <w:sz w:val="44"/>
          <w:szCs w:val="44"/>
        </w:rPr>
        <w:t>第一季度</w:t>
      </w:r>
      <w:r w:rsidRPr="007A0091">
        <w:rPr>
          <w:rFonts w:hint="eastAsia"/>
          <w:b/>
          <w:sz w:val="44"/>
          <w:szCs w:val="44"/>
        </w:rPr>
        <w:t>各部门</w:t>
      </w:r>
    </w:p>
    <w:p w:rsidR="007A0091" w:rsidRPr="007A0091" w:rsidRDefault="00203455" w:rsidP="007A0091">
      <w:pPr>
        <w:jc w:val="center"/>
        <w:rPr>
          <w:b/>
          <w:sz w:val="44"/>
          <w:szCs w:val="44"/>
        </w:rPr>
      </w:pPr>
      <w:r w:rsidRPr="007A0091">
        <w:rPr>
          <w:rFonts w:hint="eastAsia"/>
          <w:b/>
          <w:sz w:val="44"/>
          <w:szCs w:val="44"/>
        </w:rPr>
        <w:t>引进聘用制人员</w:t>
      </w:r>
      <w:r w:rsidR="0066563E" w:rsidRPr="007A0091">
        <w:rPr>
          <w:rFonts w:hint="eastAsia"/>
          <w:b/>
          <w:sz w:val="44"/>
          <w:szCs w:val="44"/>
        </w:rPr>
        <w:t>需求表</w:t>
      </w:r>
    </w:p>
    <w:p w:rsidR="005E58A1" w:rsidRPr="00203455" w:rsidRDefault="005E58A1" w:rsidP="00203455">
      <w:pPr>
        <w:jc w:val="center"/>
        <w:rPr>
          <w:sz w:val="44"/>
          <w:szCs w:val="44"/>
        </w:rPr>
      </w:pPr>
    </w:p>
    <w:sectPr w:rsidR="005E58A1" w:rsidRPr="00203455" w:rsidSect="009A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E2" w:rsidRDefault="00EE4CE2" w:rsidP="00AB3C15">
      <w:r>
        <w:separator/>
      </w:r>
    </w:p>
  </w:endnote>
  <w:endnote w:type="continuationSeparator" w:id="0">
    <w:p w:rsidR="00EE4CE2" w:rsidRDefault="00EE4CE2" w:rsidP="00AB3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E2" w:rsidRDefault="00EE4CE2" w:rsidP="00AB3C15">
      <w:r>
        <w:separator/>
      </w:r>
    </w:p>
  </w:footnote>
  <w:footnote w:type="continuationSeparator" w:id="0">
    <w:p w:rsidR="00EE4CE2" w:rsidRDefault="00EE4CE2" w:rsidP="00AB3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8A1"/>
    <w:rsid w:val="00203455"/>
    <w:rsid w:val="002046CD"/>
    <w:rsid w:val="00206BF7"/>
    <w:rsid w:val="003B01B6"/>
    <w:rsid w:val="004C2B34"/>
    <w:rsid w:val="00534715"/>
    <w:rsid w:val="005E58A1"/>
    <w:rsid w:val="00657BD2"/>
    <w:rsid w:val="0066563E"/>
    <w:rsid w:val="006C19D7"/>
    <w:rsid w:val="007609F0"/>
    <w:rsid w:val="007A0091"/>
    <w:rsid w:val="009A1475"/>
    <w:rsid w:val="00AB3C15"/>
    <w:rsid w:val="00BD40DA"/>
    <w:rsid w:val="00C10EF8"/>
    <w:rsid w:val="00EE4CE2"/>
    <w:rsid w:val="030C757D"/>
    <w:rsid w:val="2F775426"/>
    <w:rsid w:val="31FF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4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A14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B3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3C15"/>
    <w:rPr>
      <w:kern w:val="2"/>
      <w:sz w:val="18"/>
      <w:szCs w:val="18"/>
    </w:rPr>
  </w:style>
  <w:style w:type="paragraph" w:styleId="a5">
    <w:name w:val="footer"/>
    <w:basedOn w:val="a"/>
    <w:link w:val="Char0"/>
    <w:rsid w:val="00AB3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3C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B3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3C15"/>
    <w:rPr>
      <w:kern w:val="2"/>
      <w:sz w:val="18"/>
      <w:szCs w:val="18"/>
    </w:rPr>
  </w:style>
  <w:style w:type="paragraph" w:styleId="a5">
    <w:name w:val="footer"/>
    <w:basedOn w:val="a"/>
    <w:link w:val="Char0"/>
    <w:rsid w:val="00AB3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3C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2021-03-12T04:20:00Z</cp:lastPrinted>
  <dcterms:created xsi:type="dcterms:W3CDTF">2021-01-25T08:16:00Z</dcterms:created>
  <dcterms:modified xsi:type="dcterms:W3CDTF">2021-03-12T05:02:00Z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