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SimSun" w:hAnsi="SimSun" w:eastAsia="SimSun" w:cs="SimSun"/>
          <w:b/>
          <w:bCs/>
          <w:kern w:val="0"/>
          <w:sz w:val="44"/>
          <w:szCs w:val="44"/>
          <w:lang w:val="en-US" w:eastAsia="zh-CN" w:bidi="ar"/>
        </w:rPr>
      </w:pPr>
      <w:r>
        <w:rPr>
          <w:rFonts w:hint="eastAsia" w:ascii="SimSun" w:hAnsi="SimSun" w:eastAsia="SimSun" w:cs="SimSun"/>
          <w:b/>
          <w:bCs/>
          <w:kern w:val="0"/>
          <w:sz w:val="44"/>
          <w:szCs w:val="44"/>
          <w:lang w:val="en-US" w:eastAsia="zh-CN" w:bidi="ar"/>
        </w:rPr>
        <w:t>安达市社区卫生服务中心2018年公开招聘</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SimSun" w:hAnsi="SimSun" w:eastAsia="SimSun" w:cs="SimSun"/>
          <w:b/>
          <w:bCs/>
          <w:kern w:val="0"/>
          <w:sz w:val="44"/>
          <w:szCs w:val="44"/>
          <w:lang w:val="en-US" w:eastAsia="zh-CN" w:bidi="ar"/>
        </w:rPr>
      </w:pPr>
      <w:r>
        <w:rPr>
          <w:rFonts w:hint="eastAsia" w:ascii="SimSun" w:hAnsi="SimSun" w:eastAsia="SimSun" w:cs="SimSun"/>
          <w:b/>
          <w:bCs/>
          <w:kern w:val="0"/>
          <w:sz w:val="44"/>
          <w:szCs w:val="44"/>
          <w:lang w:val="en-US" w:eastAsia="zh-CN" w:bidi="ar"/>
        </w:rPr>
        <w:t>医疗专业技术人员实施意见</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FangSong" w:hAnsi="FangSong" w:eastAsia="FangSong" w:cs="FangSong"/>
          <w:kern w:val="0"/>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为贯彻落实《关于全省社区卫生服务中心公开招聘医疗专业技术人员实施意见》</w:t>
      </w:r>
      <w:r>
        <w:rPr>
          <w:rFonts w:hint="eastAsia" w:ascii="KaiTi" w:hAnsi="KaiTi" w:eastAsia="KaiTi" w:cs="KaiTi"/>
          <w:kern w:val="0"/>
          <w:sz w:val="32"/>
          <w:szCs w:val="32"/>
          <w:lang w:val="en-US" w:eastAsia="zh-CN" w:bidi="ar"/>
        </w:rPr>
        <w:t>（黑卫家庭规发〔2018)7号）</w:t>
      </w:r>
      <w:r>
        <w:rPr>
          <w:rFonts w:hint="eastAsia" w:ascii="FangSong" w:hAnsi="FangSong" w:eastAsia="FangSong" w:cs="FangSong"/>
          <w:kern w:val="0"/>
          <w:sz w:val="32"/>
          <w:szCs w:val="32"/>
          <w:lang w:val="en-US" w:eastAsia="zh-CN" w:bidi="ar"/>
        </w:rPr>
        <w:t>和绥化市《关于全市社区卫生服务中心公开招聘医疗专业技术人员实施方案》</w:t>
      </w:r>
      <w:r>
        <w:rPr>
          <w:rFonts w:hint="eastAsia" w:ascii="KaiTi" w:hAnsi="KaiTi" w:eastAsia="KaiTi" w:cs="KaiTi"/>
          <w:kern w:val="0"/>
          <w:sz w:val="32"/>
          <w:szCs w:val="32"/>
          <w:lang w:val="en-US" w:eastAsia="zh-CN" w:bidi="ar"/>
        </w:rPr>
        <w:t>（绥卫计发[2018]103号）要求，</w:t>
      </w:r>
      <w:r>
        <w:rPr>
          <w:rFonts w:hint="eastAsia" w:ascii="FangSong" w:hAnsi="FangSong" w:eastAsia="FangSong" w:cs="FangSong"/>
          <w:kern w:val="0"/>
          <w:sz w:val="32"/>
          <w:szCs w:val="32"/>
          <w:lang w:val="en-US" w:eastAsia="zh-CN" w:bidi="ar"/>
        </w:rPr>
        <w:t>优化社区卫生人才队伍结构，提升城市基层医疗卫生服务能力，加强基层卫生体系建设，自2018年起，利用三年时间，实施我市社区卫生人才补充计划。为保障工作顺利开展，制定此实施意见。</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SimHei" w:hAnsi="SimHei" w:eastAsia="SimHei" w:cs="SimHei"/>
          <w:kern w:val="0"/>
          <w:sz w:val="32"/>
          <w:szCs w:val="32"/>
          <w:lang w:val="en-US" w:eastAsia="zh-CN" w:bidi="ar"/>
        </w:rPr>
      </w:pPr>
      <w:r>
        <w:rPr>
          <w:rFonts w:hint="eastAsia" w:ascii="SimHei" w:hAnsi="SimHei" w:eastAsia="SimHei" w:cs="SimHei"/>
          <w:kern w:val="0"/>
          <w:sz w:val="32"/>
          <w:szCs w:val="32"/>
          <w:lang w:val="en-US" w:eastAsia="zh-CN" w:bidi="ar"/>
        </w:rPr>
        <w:t>工作任务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outlineLvl w:val="9"/>
        <w:rPr>
          <w:rFonts w:hint="eastAsia" w:ascii="KaiTi" w:hAnsi="KaiTi" w:eastAsia="KaiTi" w:cs="KaiTi"/>
          <w:kern w:val="0"/>
          <w:sz w:val="32"/>
          <w:szCs w:val="32"/>
          <w:lang w:val="en-US" w:eastAsia="zh-CN" w:bidi="ar"/>
        </w:rPr>
      </w:pPr>
      <w:r>
        <w:rPr>
          <w:rFonts w:hint="eastAsia" w:ascii="FangSong" w:hAnsi="FangSong" w:eastAsia="FangSong" w:cs="FangSong"/>
          <w:kern w:val="0"/>
          <w:sz w:val="32"/>
          <w:szCs w:val="32"/>
          <w:lang w:val="en-US" w:eastAsia="zh-CN" w:bidi="ar"/>
        </w:rPr>
        <w:t xml:space="preserve">    </w:t>
      </w:r>
      <w:r>
        <w:rPr>
          <w:rFonts w:hint="eastAsia" w:ascii="FangSong" w:hAnsi="FangSong" w:eastAsia="FangSong" w:cs="FangSong"/>
          <w:sz w:val="32"/>
          <w:szCs w:val="32"/>
        </w:rPr>
        <w:t>自2018年起，利用三年时间，为全市3个社区卫生服务中心招聘</w:t>
      </w:r>
      <w:r>
        <w:rPr>
          <w:rFonts w:hint="eastAsia" w:ascii="FangSong" w:hAnsi="FangSong" w:eastAsia="FangSong" w:cs="FangSong"/>
          <w:sz w:val="32"/>
          <w:szCs w:val="32"/>
          <w:lang w:val="en-US" w:eastAsia="zh-CN"/>
        </w:rPr>
        <w:t>37</w:t>
      </w:r>
      <w:r>
        <w:rPr>
          <w:rFonts w:hint="eastAsia" w:ascii="FangSong" w:hAnsi="FangSong" w:eastAsia="FangSong" w:cs="FangSong"/>
          <w:sz w:val="32"/>
          <w:szCs w:val="32"/>
        </w:rPr>
        <w:t>名本科及以上学历的执业</w:t>
      </w:r>
      <w:r>
        <w:rPr>
          <w:rFonts w:hint="eastAsia" w:ascii="FangSong" w:hAnsi="FangSong" w:eastAsia="FangSong" w:cs="FangSong"/>
          <w:sz w:val="32"/>
          <w:szCs w:val="32"/>
          <w:lang w:eastAsia="zh-CN"/>
        </w:rPr>
        <w:t>医师</w:t>
      </w:r>
      <w:r>
        <w:rPr>
          <w:rFonts w:hint="eastAsia" w:ascii="KaiTi" w:hAnsi="KaiTi" w:eastAsia="KaiTi" w:cs="KaiTi"/>
          <w:sz w:val="32"/>
          <w:szCs w:val="32"/>
          <w:lang w:eastAsia="zh-CN"/>
        </w:rPr>
        <w:t>（</w:t>
      </w:r>
      <w:r>
        <w:rPr>
          <w:rFonts w:hint="eastAsia" w:ascii="KaiTi" w:hAnsi="KaiTi" w:eastAsia="KaiTi" w:cs="KaiTi"/>
          <w:sz w:val="32"/>
          <w:szCs w:val="32"/>
          <w:lang w:val="en-US" w:eastAsia="zh-CN"/>
        </w:rPr>
        <w:t>含执业助理</w:t>
      </w:r>
      <w:r>
        <w:rPr>
          <w:rFonts w:hint="eastAsia" w:ascii="KaiTi" w:hAnsi="KaiTi" w:eastAsia="KaiTi" w:cs="KaiTi"/>
          <w:sz w:val="32"/>
          <w:szCs w:val="32"/>
        </w:rPr>
        <w:t>医师</w:t>
      </w:r>
      <w:r>
        <w:rPr>
          <w:rFonts w:hint="eastAsia" w:ascii="KaiTi" w:hAnsi="KaiTi" w:eastAsia="KaiTi" w:cs="KaiTi"/>
          <w:sz w:val="32"/>
          <w:szCs w:val="32"/>
          <w:lang w:eastAsia="zh-CN"/>
        </w:rPr>
        <w:t>）</w:t>
      </w:r>
      <w:r>
        <w:rPr>
          <w:rFonts w:hint="eastAsia" w:ascii="KaiTi" w:hAnsi="KaiTi" w:eastAsia="KaiTi" w:cs="KaiTi"/>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招聘对象及专业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b/>
          <w:bCs/>
          <w:kern w:val="0"/>
          <w:sz w:val="32"/>
          <w:szCs w:val="32"/>
          <w:lang w:val="en-US" w:eastAsia="zh-CN" w:bidi="ar"/>
        </w:rPr>
        <w:t>1、招聘对象：</w:t>
      </w:r>
      <w:r>
        <w:rPr>
          <w:rFonts w:hint="eastAsia" w:ascii="FangSong" w:hAnsi="FangSong" w:eastAsia="FangSong" w:cs="FangSong"/>
          <w:kern w:val="0"/>
          <w:sz w:val="32"/>
          <w:szCs w:val="32"/>
          <w:lang w:val="en-US" w:eastAsia="zh-CN" w:bidi="ar"/>
        </w:rPr>
        <w:t>为省内、外本科</w:t>
      </w:r>
      <w:r>
        <w:rPr>
          <w:rFonts w:hint="eastAsia" w:ascii="KaiTi" w:hAnsi="KaiTi" w:eastAsia="KaiTi" w:cs="KaiTi"/>
          <w:kern w:val="0"/>
          <w:sz w:val="32"/>
          <w:szCs w:val="32"/>
          <w:u w:val="none"/>
          <w:lang w:val="en-US" w:eastAsia="zh-CN" w:bidi="ar"/>
        </w:rPr>
        <w:t>（含以统招大专为起点的成人本科学历）</w:t>
      </w:r>
      <w:r>
        <w:rPr>
          <w:rFonts w:hint="eastAsia" w:ascii="FangSong" w:hAnsi="FangSong" w:eastAsia="FangSong" w:cs="FangSong"/>
          <w:kern w:val="0"/>
          <w:sz w:val="32"/>
          <w:szCs w:val="32"/>
          <w:lang w:val="en-US" w:eastAsia="zh-CN" w:bidi="ar"/>
        </w:rPr>
        <w:t>及以上学历的执业医师</w:t>
      </w:r>
      <w:r>
        <w:rPr>
          <w:rFonts w:hint="eastAsia" w:ascii="KaiTi" w:hAnsi="KaiTi" w:eastAsia="KaiTi" w:cs="KaiTi"/>
          <w:kern w:val="0"/>
          <w:sz w:val="32"/>
          <w:szCs w:val="32"/>
          <w:u w:val="none"/>
          <w:lang w:val="en-US" w:eastAsia="zh-CN" w:bidi="ar"/>
        </w:rPr>
        <w:t>（含执业助理医师</w:t>
      </w:r>
      <w:r>
        <w:rPr>
          <w:rFonts w:hint="eastAsia" w:ascii="FangSong" w:hAnsi="FangSong" w:eastAsia="FangSong" w:cs="FangSong"/>
          <w:kern w:val="0"/>
          <w:sz w:val="32"/>
          <w:szCs w:val="32"/>
          <w:u w:val="none"/>
          <w:lang w:val="en-US" w:eastAsia="zh-CN" w:bidi="ar"/>
        </w:rPr>
        <w:t>）；</w:t>
      </w:r>
      <w:r>
        <w:rPr>
          <w:rFonts w:hint="eastAsia" w:ascii="FangSong" w:hAnsi="FangSong" w:eastAsia="FangSong" w:cs="FangSong"/>
          <w:kern w:val="0"/>
          <w:sz w:val="32"/>
          <w:szCs w:val="32"/>
          <w:lang w:val="en-US" w:eastAsia="zh-CN" w:bidi="ar"/>
        </w:rPr>
        <w:t>安达本地医疗机构在职人员及乡镇卫生院2015年、2016年招聘的大学生不在此次招聘范围内。</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b/>
          <w:bCs/>
          <w:kern w:val="0"/>
          <w:sz w:val="32"/>
          <w:szCs w:val="32"/>
          <w:lang w:val="en-US" w:eastAsia="zh-CN" w:bidi="ar"/>
        </w:rPr>
        <w:t>2、招聘专业：</w:t>
      </w:r>
      <w:r>
        <w:rPr>
          <w:rFonts w:hint="eastAsia" w:ascii="FangSong" w:hAnsi="FangSong" w:eastAsia="FangSong" w:cs="FangSong"/>
          <w:kern w:val="0"/>
          <w:sz w:val="32"/>
          <w:szCs w:val="32"/>
          <w:lang w:val="en-US" w:eastAsia="zh-CN" w:bidi="ar"/>
        </w:rPr>
        <w:t>包括全科医学、</w:t>
      </w:r>
      <w:r>
        <w:rPr>
          <w:rFonts w:hint="eastAsia" w:ascii="FangSong" w:hAnsi="FangSong" w:eastAsia="FangSong" w:cs="FangSong"/>
          <w:kern w:val="0"/>
          <w:sz w:val="32"/>
          <w:szCs w:val="32"/>
          <w:u w:val="none"/>
          <w:lang w:val="en-US" w:eastAsia="zh-CN" w:bidi="ar"/>
        </w:rPr>
        <w:t>临床医学、</w:t>
      </w:r>
      <w:r>
        <w:rPr>
          <w:rFonts w:hint="eastAsia" w:ascii="FangSong" w:hAnsi="FangSong" w:eastAsia="FangSong" w:cs="FangSong"/>
          <w:kern w:val="0"/>
          <w:sz w:val="32"/>
          <w:szCs w:val="32"/>
          <w:lang w:val="en-US" w:eastAsia="zh-CN" w:bidi="ar"/>
        </w:rPr>
        <w:t>康复医学、</w:t>
      </w:r>
      <w:r>
        <w:rPr>
          <w:rFonts w:hint="eastAsia" w:ascii="FangSong" w:hAnsi="FangSong" w:eastAsia="FangSong" w:cs="FangSong"/>
          <w:kern w:val="0"/>
          <w:sz w:val="32"/>
          <w:szCs w:val="32"/>
          <w:u w:val="none"/>
          <w:lang w:val="en-US" w:eastAsia="zh-CN" w:bidi="ar"/>
        </w:rPr>
        <w:t>公共卫生、</w:t>
      </w:r>
      <w:r>
        <w:rPr>
          <w:rFonts w:hint="eastAsia" w:ascii="FangSong" w:hAnsi="FangSong" w:eastAsia="FangSong" w:cs="FangSong"/>
          <w:kern w:val="0"/>
          <w:sz w:val="32"/>
          <w:szCs w:val="32"/>
          <w:lang w:val="en-US" w:eastAsia="zh-CN" w:bidi="ar"/>
        </w:rPr>
        <w:t>中医、中西医结合、精神卫生、口腔、儿科。</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（二）招聘单位及方式</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b/>
          <w:bCs/>
          <w:kern w:val="0"/>
          <w:sz w:val="32"/>
          <w:szCs w:val="32"/>
          <w:lang w:val="en-US" w:eastAsia="zh-CN" w:bidi="ar"/>
        </w:rPr>
        <w:t>1、招聘单位：</w:t>
      </w:r>
      <w:r>
        <w:rPr>
          <w:rFonts w:hint="eastAsia" w:ascii="FangSong" w:hAnsi="FangSong" w:eastAsia="FangSong" w:cs="FangSong"/>
          <w:kern w:val="0"/>
          <w:sz w:val="32"/>
          <w:szCs w:val="32"/>
          <w:lang w:val="en-US" w:eastAsia="zh-CN" w:bidi="ar"/>
        </w:rPr>
        <w:t>安达市为民社区卫生服务中心、济世社区卫生服务中心、仁和社区卫生服务中心。</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b/>
          <w:bCs/>
          <w:kern w:val="0"/>
          <w:sz w:val="32"/>
          <w:szCs w:val="32"/>
          <w:lang w:val="en-US" w:eastAsia="zh-CN" w:bidi="ar"/>
        </w:rPr>
        <w:t>2、招聘人数：</w:t>
      </w:r>
      <w:r>
        <w:rPr>
          <w:rFonts w:hint="eastAsia" w:ascii="FangSong" w:hAnsi="FangSong" w:eastAsia="FangSong" w:cs="FangSong"/>
          <w:kern w:val="0"/>
          <w:sz w:val="32"/>
          <w:szCs w:val="32"/>
          <w:lang w:val="en-US" w:eastAsia="zh-CN" w:bidi="ar"/>
        </w:rPr>
        <w:t>按照省卫计委要求，以实现到2020年每万名人口配备2名全科医生为目标核算招聘总数，并按三年平均分配指标，三年招聘人数分别为：2018年13人，2019年13人，2020年11人。</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b/>
          <w:bCs/>
          <w:kern w:val="0"/>
          <w:sz w:val="32"/>
          <w:szCs w:val="32"/>
          <w:lang w:val="en-US" w:eastAsia="zh-CN" w:bidi="ar"/>
        </w:rPr>
        <w:t>3、招聘方式：</w:t>
      </w:r>
      <w:r>
        <w:rPr>
          <w:rFonts w:hint="eastAsia" w:ascii="FangSong" w:hAnsi="FangSong" w:eastAsia="FangSong" w:cs="FangSong"/>
          <w:kern w:val="0"/>
          <w:sz w:val="32"/>
          <w:szCs w:val="32"/>
          <w:lang w:val="en-US" w:eastAsia="zh-CN" w:bidi="ar"/>
        </w:rPr>
        <w:t>每年由市卫计局和人社局共同组织公开招聘工作，按照公布的社区卫生服务中心岗位需求计划，实行公开报名。经绥化市资格审查合格，通过面试或考察、体检等方式择优聘用。取得规范化培训结业证书的住院医生和具有全科医学专业中高级技术职务任职资格的执业医师作为急需紧缺专业技术人才，可直接考察聘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b/>
          <w:bCs/>
          <w:kern w:val="0"/>
          <w:sz w:val="32"/>
          <w:szCs w:val="32"/>
          <w:lang w:val="en-US" w:eastAsia="zh-CN" w:bidi="ar"/>
        </w:rPr>
        <w:t>4、招聘原则：</w:t>
      </w:r>
      <w:r>
        <w:rPr>
          <w:rFonts w:hint="eastAsia" w:ascii="FangSong" w:hAnsi="FangSong" w:eastAsia="FangSong" w:cs="FangSong"/>
          <w:kern w:val="0"/>
          <w:sz w:val="32"/>
          <w:szCs w:val="32"/>
          <w:lang w:val="en-US" w:eastAsia="zh-CN" w:bidi="ar"/>
        </w:rPr>
        <w:t>坚持德才兼备的用人标准，坚持公开、公平、自愿、择优聘用的原则。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(三)招聘条件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1、具有中华人民共和国国籍，遵守国家各项法律、法规，拥护中国共产党；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2、具有良好的职业道德和行为规范，热爱卫生事业，志愿服务于基层；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3、年龄40周岁以下（1978年1月1日及以后出生），符合身体检查的各项要求；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4、应、往届本科</w:t>
      </w:r>
      <w:r>
        <w:rPr>
          <w:rFonts w:hint="eastAsia" w:ascii="FangSong" w:hAnsi="FangSong" w:eastAsia="FangSong" w:cs="FangSong"/>
          <w:kern w:val="0"/>
          <w:sz w:val="32"/>
          <w:szCs w:val="32"/>
          <w:u w:val="none"/>
          <w:lang w:val="en-US" w:eastAsia="zh-CN" w:bidi="ar"/>
        </w:rPr>
        <w:t>（含以统招大专为起点的成人本科）</w:t>
      </w:r>
      <w:r>
        <w:rPr>
          <w:rFonts w:hint="eastAsia" w:ascii="FangSong" w:hAnsi="FangSong" w:eastAsia="FangSong" w:cs="FangSong"/>
          <w:kern w:val="0"/>
          <w:sz w:val="32"/>
          <w:szCs w:val="32"/>
          <w:lang w:val="en-US" w:eastAsia="zh-CN" w:bidi="ar"/>
        </w:rPr>
        <w:t>及以上学历毕业生，具备招聘岗位所需的专业条件，取得</w:t>
      </w:r>
      <w:r>
        <w:rPr>
          <w:rFonts w:hint="eastAsia" w:ascii="FangSong" w:hAnsi="FangSong" w:eastAsia="FangSong" w:cs="FangSong"/>
          <w:kern w:val="0"/>
          <w:sz w:val="32"/>
          <w:szCs w:val="32"/>
          <w:u w:val="none"/>
          <w:lang w:val="en-US" w:eastAsia="zh-CN" w:bidi="ar"/>
        </w:rPr>
        <w:t>《中华人民共和国医师资格证书》</w:t>
      </w:r>
      <w:r>
        <w:rPr>
          <w:rFonts w:hint="eastAsia" w:ascii="FangSong" w:hAnsi="FangSong" w:eastAsia="FangSong" w:cs="FangSong"/>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5、服从招聘单位对岗位的安排和调整。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SimHei" w:hAnsi="SimHei" w:eastAsia="SimHei" w:cs="SimHei"/>
          <w:kern w:val="0"/>
          <w:sz w:val="32"/>
          <w:szCs w:val="32"/>
          <w:lang w:val="en-US" w:eastAsia="zh-CN" w:bidi="ar"/>
        </w:rPr>
      </w:pPr>
      <w:r>
        <w:rPr>
          <w:rFonts w:hint="eastAsia" w:ascii="SimHei" w:hAnsi="SimHei" w:eastAsia="SimHei" w:cs="SimHei"/>
          <w:kern w:val="0"/>
          <w:sz w:val="32"/>
          <w:szCs w:val="32"/>
          <w:lang w:val="en-US" w:eastAsia="zh-CN" w:bidi="ar"/>
        </w:rPr>
        <w:t>二、组织实施</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(一)申报需求计划</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安达市卫计局和人社局制定公开招聘实施方案，每年根据社区卫生服务中心的实际情况提出当年的岗位需求计划，报上级主管部门审核确定。三年期间，如社区卫生服务中心设置有调整，根据实际情况调整招聘的分配名额。</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(二)发布招聘信息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招聘信息在安达市政府网站、安达市电视台</w:t>
      </w:r>
      <w:bookmarkStart w:id="0" w:name="_GoBack"/>
      <w:bookmarkEnd w:id="0"/>
      <w:r>
        <w:rPr>
          <w:rFonts w:hint="eastAsia" w:ascii="FangSong" w:hAnsi="FangSong" w:eastAsia="FangSong" w:cs="FangSong"/>
          <w:kern w:val="0"/>
          <w:sz w:val="32"/>
          <w:szCs w:val="32"/>
          <w:lang w:val="en-US" w:eastAsia="zh-CN" w:bidi="ar"/>
        </w:rPr>
        <w:t>公开发布。</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(三)组织公开招聘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KaiTi" w:hAnsi="KaiTi" w:eastAsia="KaiTi" w:cs="KaiTi"/>
          <w:kern w:val="0"/>
          <w:sz w:val="32"/>
          <w:szCs w:val="32"/>
          <w:lang w:val="en-US" w:eastAsia="zh-CN" w:bidi="ar"/>
        </w:rPr>
        <w:t>1、</w:t>
      </w:r>
      <w:r>
        <w:rPr>
          <w:rFonts w:hint="eastAsia" w:ascii="FangSong" w:hAnsi="FangSong" w:eastAsia="FangSong" w:cs="FangSong"/>
          <w:kern w:val="0"/>
          <w:sz w:val="32"/>
          <w:szCs w:val="32"/>
          <w:lang w:val="en-US" w:eastAsia="zh-CN" w:bidi="ar"/>
        </w:rPr>
        <w:t>根据社区卫生服务中心岗位需求计划，报名人员须到安达市卫生计生局人事股报名。报名地址：安达市北部湾361室；咨询电话：0455-7118015，18645935389。</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2、鼓励外省生源符合条件人员报考招聘岗位，鼓励生源所在地符合条件人员报考当地的招聘岗位；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sz w:val="32"/>
          <w:szCs w:val="32"/>
          <w:lang w:eastAsia="zh-CN"/>
        </w:rPr>
      </w:pPr>
      <w:r>
        <w:rPr>
          <w:rFonts w:hint="eastAsia" w:ascii="FangSong" w:hAnsi="FangSong" w:eastAsia="FangSong" w:cs="FangSong"/>
          <w:kern w:val="0"/>
          <w:sz w:val="32"/>
          <w:szCs w:val="32"/>
          <w:u w:val="none"/>
          <w:lang w:val="en-US" w:eastAsia="zh-CN" w:bidi="ar"/>
        </w:rPr>
        <w:t>3、报名截止，由安达市人社局和卫计局共同进行资格审查，将资格审查合格人员报绥化市卫计委。</w:t>
      </w:r>
      <w:r>
        <w:rPr>
          <w:rFonts w:hint="eastAsia" w:ascii="FangSong" w:hAnsi="FangSong" w:eastAsia="FangSong" w:cs="FangSong"/>
          <w:sz w:val="32"/>
          <w:szCs w:val="32"/>
        </w:rPr>
        <w:t>绥化市卫计委和人社局对资格审查合格人员，根据公开招聘实施方案面试或考察通过后确定拟聘用人员，并由绥化市卫计委负责组织拟聘用人员体格检查，健康标准参照国家公务员录用体检通用标准执行</w:t>
      </w:r>
      <w:r>
        <w:rPr>
          <w:rFonts w:hint="eastAsia" w:ascii="FangSong" w:hAnsi="FangSong" w:eastAsia="FangSong" w:cs="FangSong"/>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ascii="FangSong" w:hAnsi="FangSong" w:cs="FangSong"/>
          <w:szCs w:val="32"/>
        </w:rPr>
      </w:pPr>
      <w:r>
        <w:rPr>
          <w:rFonts w:hint="eastAsia" w:ascii="FangSong" w:hAnsi="FangSong" w:eastAsia="FangSong" w:cs="FangSong"/>
          <w:sz w:val="32"/>
          <w:szCs w:val="32"/>
          <w:lang w:val="en-US" w:eastAsia="zh-CN"/>
        </w:rPr>
        <w:t>4、设置岗位招不满的，可根据工作需要，调剂招聘其他符合条件的专业人员。</w:t>
      </w:r>
      <w:r>
        <w:rPr>
          <w:rFonts w:hint="eastAsia" w:ascii="FangSong" w:hAnsi="FangSong" w:eastAsia="FangSong" w:cs="FangSong"/>
          <w:sz w:val="32"/>
          <w:szCs w:val="32"/>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(四)公示和办理聘用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sz w:val="32"/>
          <w:szCs w:val="32"/>
        </w:rPr>
      </w:pPr>
      <w:r>
        <w:rPr>
          <w:rFonts w:hint="eastAsia" w:ascii="FangSong" w:hAnsi="FangSong" w:eastAsia="FangSong" w:cs="FangSong"/>
          <w:sz w:val="32"/>
          <w:szCs w:val="32"/>
        </w:rPr>
        <w:t>体检合格后，在绥化市人社局官方网站上公示7个工作日，公示期满无异议的，</w:t>
      </w:r>
      <w:r>
        <w:rPr>
          <w:rFonts w:hint="eastAsia" w:ascii="FangSong" w:hAnsi="FangSong" w:eastAsia="FangSong" w:cs="FangSong"/>
          <w:sz w:val="32"/>
          <w:szCs w:val="32"/>
          <w:lang w:val="en-US" w:eastAsia="zh-CN"/>
        </w:rPr>
        <w:t>在绥化市卫计委和人社局指导下</w:t>
      </w:r>
      <w:r>
        <w:rPr>
          <w:rFonts w:hint="eastAsia" w:ascii="FangSong" w:hAnsi="FangSong" w:eastAsia="FangSong" w:cs="FangSong"/>
          <w:sz w:val="32"/>
          <w:szCs w:val="32"/>
        </w:rPr>
        <w:t>办理聘用手续，并汇总上报省卫计委备案。</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SimHei" w:hAnsi="SimHei" w:eastAsia="SimHei" w:cs="SimHei"/>
          <w:kern w:val="0"/>
          <w:sz w:val="32"/>
          <w:szCs w:val="32"/>
          <w:lang w:val="en-US" w:eastAsia="zh-CN" w:bidi="ar"/>
        </w:rPr>
      </w:pPr>
      <w:r>
        <w:rPr>
          <w:rFonts w:hint="eastAsia" w:ascii="SimHei" w:hAnsi="SimHei" w:eastAsia="SimHei" w:cs="SimHei"/>
          <w:kern w:val="0"/>
          <w:sz w:val="32"/>
          <w:szCs w:val="32"/>
          <w:lang w:val="en-US" w:eastAsia="zh-CN" w:bidi="ar"/>
        </w:rPr>
        <w:t>三、相关待遇及管理</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(一)依法签订劳动合同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由用人单位与聘用人员依法签订劳动合同，合同期限为三年，合同一式三份，用人单位和受聘人员各执一份，卫计局人事股备案一份；应聘人员需提供《中华人民共和国医师资格证书》和学历证明，作为急需紧缺专业技术人才，应聘人员还需提供经省级卫生计生行政部门或省级中医药管理局颁发的《住院医师规范化培训合格证书》或全科医学专业《中高级技术职务任职资格证书》；应聘人员在报名时应详细阅读《诚信承诺书》，对提交的信息和材料真实性负责，否则取消资格，并承担相应责任。</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(二)实行试用期制度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新聘用人员实行试用期制度，试用期为三个月，由安达市卫计局与用人单位共同负责考核，试用期满考核合格的予以正式聘用，考核不合格者不予聘用。</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(三)聘用人员工资待遇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合同期内工资由用工社区卫生服务中心发放，研究生及以上学历的年收入不低于6万元，本科学历的年收入不低于5万元，依法享受各项社会保险待遇。</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(四)聘用人员户籍管理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u w:val="none"/>
          <w:lang w:val="en-US" w:eastAsia="zh-CN" w:bidi="ar"/>
        </w:rPr>
      </w:pPr>
      <w:r>
        <w:rPr>
          <w:rFonts w:hint="eastAsia" w:ascii="FangSong" w:hAnsi="FangSong" w:eastAsia="FangSong" w:cs="FangSong"/>
          <w:kern w:val="0"/>
          <w:sz w:val="32"/>
          <w:szCs w:val="32"/>
          <w:lang w:val="en-US" w:eastAsia="zh-CN" w:bidi="ar"/>
        </w:rPr>
        <w:t>可以保留户籍或由用工单位所在地的公安部门按照户籍管理规定，将聘用人员户口落到用工单位所在的行政区，</w:t>
      </w:r>
      <w:r>
        <w:rPr>
          <w:rFonts w:hint="eastAsia" w:ascii="FangSong" w:hAnsi="FangSong" w:eastAsia="FangSong" w:cs="FangSong"/>
          <w:kern w:val="0"/>
          <w:sz w:val="32"/>
          <w:szCs w:val="32"/>
          <w:u w:val="none"/>
          <w:lang w:val="en-US" w:eastAsia="zh-CN" w:bidi="ar"/>
        </w:rPr>
        <w:t>由当地公共就业和人才服务机构免费提供人事代理等服务。</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(五)聘用人员注册类别和编制管理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1、凡参加全国考试合格并取得国家全科医学专业医师资格证书的，可以在社区卫生服务中心执业注册为全科医学专业，并可加注相应类别的其他专业；三年聘用期满，取得国家全科医学专业医师资格证书，并经考核合格的，可在有空编的用工社区卫生服务中心纳入编制管理；用工社区卫生服务中心没有空编的，可根据实际工作需要，调剂到有空编的社区卫生服务中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2、聘用人员三年聘用期满，未取得全科医学专业医师资格证书的，可以在医联体上级医院注册相关专业，加入社区卫生服务中心家庭医生团队续聘用工合同。</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both"/>
        <w:textAlignment w:val="auto"/>
        <w:outlineLvl w:val="9"/>
        <w:rPr>
          <w:rFonts w:hint="eastAsia" w:ascii="KaiTi" w:hAnsi="KaiTi" w:eastAsia="KaiTi" w:cs="KaiTi"/>
          <w:b/>
          <w:bCs/>
          <w:kern w:val="0"/>
          <w:sz w:val="32"/>
          <w:szCs w:val="32"/>
          <w:lang w:val="en-US" w:eastAsia="zh-CN" w:bidi="ar"/>
        </w:rPr>
      </w:pPr>
      <w:r>
        <w:rPr>
          <w:rFonts w:hint="eastAsia" w:ascii="KaiTi" w:hAnsi="KaiTi" w:eastAsia="KaiTi" w:cs="KaiTi"/>
          <w:b/>
          <w:bCs/>
          <w:kern w:val="0"/>
          <w:sz w:val="32"/>
          <w:szCs w:val="32"/>
          <w:lang w:val="en-US" w:eastAsia="zh-CN" w:bidi="ar"/>
        </w:rPr>
        <w:t>（六）急需紧缺专业技术人才待遇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1、直接考察通过的规范化培训住院医师聘用到用工单位社区卫生服务中心的，可直接参加中级职称考试，考试通过的直接聘任中级职称。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2、直接考察通过的具有全科医学专业中高级技术职务任职资格的执业医师，符合条件的可按照相关规定申报破格晋升“基层”高级职称，不占本地高级岗位总量。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SimHei" w:hAnsi="SimHei" w:eastAsia="SimHei" w:cs="SimHei"/>
          <w:kern w:val="0"/>
          <w:sz w:val="32"/>
          <w:szCs w:val="32"/>
          <w:lang w:val="en-US" w:eastAsia="zh-CN" w:bidi="ar"/>
        </w:rPr>
      </w:pPr>
      <w:r>
        <w:rPr>
          <w:rFonts w:hint="eastAsia" w:ascii="SimHei" w:hAnsi="SimHei" w:eastAsia="SimHei" w:cs="SimHei"/>
          <w:kern w:val="0"/>
          <w:sz w:val="32"/>
          <w:szCs w:val="32"/>
          <w:lang w:val="en-US" w:eastAsia="zh-CN" w:bidi="ar"/>
        </w:rPr>
        <w:t>四、经费保障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招聘人员所需资金，由省、市(县)级财政依据各地计划内实际聘用人数，按照本科学历每人每年5万元、研究生及以上学历每人每年6万元的标准给予补助，补助期限为3年，按照省、市（县、区）4:6的比例分级负担。</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SimHei" w:hAnsi="SimHei" w:eastAsia="SimHei" w:cs="SimHei"/>
          <w:kern w:val="0"/>
          <w:sz w:val="32"/>
          <w:szCs w:val="32"/>
          <w:lang w:val="en-US" w:eastAsia="zh-CN" w:bidi="ar"/>
        </w:rPr>
      </w:pPr>
      <w:r>
        <w:rPr>
          <w:rFonts w:hint="eastAsia" w:ascii="SimHei" w:hAnsi="SimHei" w:eastAsia="SimHei" w:cs="SimHei"/>
          <w:kern w:val="0"/>
          <w:sz w:val="32"/>
          <w:szCs w:val="32"/>
          <w:lang w:val="en-US" w:eastAsia="zh-CN" w:bidi="ar"/>
        </w:rPr>
        <w:t>五、组织领导和职责分工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成立招聘工作领导小组，组长由副市长张书春担任，副组长由公安局常务领导、人社局、财政局、编办、卫计局主要领导担任。市卫计局负责组织开展宣传动员工作，会同人社局制定招聘实施方案，组织人员报名、资格审查、考核、签订劳动合同，并按政策要求，积极协调有关部门解决聘用人员工资兑现、津贴补助、职称评聘、保险等待遇；市财政局负责落实本级财政补助资金；市人社局会同卫计局做好公开招聘、聘后管理和各项政策的监督落实工作；市编办负责为取得全科医学专业医师资格的聘用人员落实编制；市公安局负责办理聘用人员落户。</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SimHei" w:hAnsi="SimHei" w:eastAsia="SimHei" w:cs="SimHei"/>
          <w:kern w:val="0"/>
          <w:sz w:val="32"/>
          <w:szCs w:val="32"/>
          <w:lang w:val="en-US" w:eastAsia="zh-CN" w:bidi="ar"/>
        </w:rPr>
      </w:pPr>
      <w:r>
        <w:rPr>
          <w:rFonts w:hint="eastAsia" w:ascii="SimHei" w:hAnsi="SimHei" w:eastAsia="SimHei" w:cs="SimHei"/>
          <w:kern w:val="0"/>
          <w:sz w:val="32"/>
          <w:szCs w:val="32"/>
          <w:lang w:val="en-US" w:eastAsia="zh-CN" w:bidi="ar"/>
        </w:rPr>
        <w:t>时间安排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（一）7月份，制定招聘实施方案、公布招聘信息。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638" w:leftChars="304" w:firstLine="0" w:firstLineChars="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（二）8月份，组织报名，资格审查，面试或考察以及体检；（三）9月上旬，公示录用结果；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FangSong" w:hAnsi="FangSong" w:eastAsia="FangSong" w:cs="FangSong"/>
          <w:kern w:val="0"/>
          <w:sz w:val="32"/>
          <w:szCs w:val="32"/>
          <w:lang w:val="en-US" w:eastAsia="zh-CN" w:bidi="ar"/>
        </w:rPr>
      </w:pPr>
      <w:r>
        <w:rPr>
          <w:rFonts w:hint="eastAsia" w:ascii="FangSong" w:hAnsi="FangSong" w:eastAsia="FangSong" w:cs="FangSong"/>
          <w:kern w:val="0"/>
          <w:sz w:val="32"/>
          <w:szCs w:val="32"/>
          <w:lang w:val="en-US" w:eastAsia="zh-CN" w:bidi="ar"/>
        </w:rPr>
        <w:t>（四）9月下旬，签订劳动合同，办理聘用手续。</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SimHei" w:hAnsi="SimHei" w:eastAsia="SimHei" w:cs="SimHei"/>
          <w:kern w:val="0"/>
          <w:sz w:val="32"/>
          <w:szCs w:val="32"/>
          <w:lang w:val="en-US" w:eastAsia="zh-CN" w:bidi="ar"/>
        </w:rPr>
      </w:pPr>
      <w:r>
        <w:rPr>
          <w:rFonts w:hint="eastAsia" w:ascii="SimHei" w:hAnsi="SimHei" w:eastAsia="SimHei" w:cs="SimHei"/>
          <w:kern w:val="0"/>
          <w:sz w:val="32"/>
          <w:szCs w:val="32"/>
          <w:lang w:val="en-US" w:eastAsia="zh-CN" w:bidi="ar"/>
        </w:rPr>
        <w:t>本实施意见由安达市卫计局负责解释。</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9"/>
        <w:rPr>
          <w:rFonts w:hint="eastAsia" w:ascii="SimHei" w:hAnsi="SimHei" w:eastAsia="SimHei" w:cs="SimHei"/>
          <w:kern w:val="0"/>
          <w:sz w:val="32"/>
          <w:szCs w:val="32"/>
          <w:lang w:val="en-US" w:eastAsia="zh-CN" w:bidi="ar"/>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altName w:val="Caladea"/>
    <w:panose1 w:val="05000000000000000000"/>
    <w:charset w:val="00"/>
    <w:family w:val="auto"/>
    <w:pitch w:val="default"/>
    <w:sig w:usb0="00000000" w:usb1="10000000" w:usb2="00000000" w:usb3="00000000" w:csb0="80000000" w:csb1="00000000"/>
  </w:font>
  <w:font w:name="Arial">
    <w:altName w:val="DejaVu Sans"/>
    <w:panose1 w:val="020B0604020202020204"/>
    <w:charset w:val="00"/>
    <w:family w:val="swiss"/>
    <w:pitch w:val="default"/>
    <w:sig w:usb0="20007A87" w:usb1="80000000" w:usb2="00000008" w:usb3="00000000" w:csb0="000001FF" w:csb1="00000000"/>
  </w:font>
  <w:font w:name="SimHei">
    <w:panose1 w:val="02010609060101010101"/>
    <w:charset w:val="86"/>
    <w:family w:val="auto"/>
    <w:pitch w:val="default"/>
    <w:sig w:usb0="800002BF" w:usb1="38CF7CFA" w:usb2="00000016" w:usb3="00000000" w:csb0="00040001" w:csb1="00000000"/>
  </w:font>
  <w:font w:name="Courier New">
    <w:altName w:val="DejaVu Sans"/>
    <w:panose1 w:val="02070309020205020404"/>
    <w:charset w:val="00"/>
    <w:family w:val="modern"/>
    <w:pitch w:val="default"/>
    <w:sig w:usb0="20007A87" w:usb1="80000000" w:usb2="00000008" w:usb3="00000000" w:csb0="000001FF" w:csb1="00000000"/>
  </w:font>
  <w:font w:name="Cambria">
    <w:altName w:val="Caladea"/>
    <w:panose1 w:val="02040503050406030204"/>
    <w:charset w:val="00"/>
    <w:family w:val="swiss"/>
    <w:pitch w:val="default"/>
    <w:sig w:usb0="00000000" w:usb1="00000000" w:usb2="00000000" w:usb3="00000000" w:csb0="0000019F" w:csb1="00000000"/>
  </w:font>
  <w:font w:name="Calibri">
    <w:altName w:val="DejaVu Sans"/>
    <w:panose1 w:val="020F0502020204030204"/>
    <w:charset w:val="00"/>
    <w:family w:val="roman"/>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ladea">
    <w:panose1 w:val="02040503050406030204"/>
    <w:charset w:val="00"/>
    <w:family w:val="auto"/>
    <w:pitch w:val="default"/>
    <w:sig w:usb0="00000007" w:usb1="00000000" w:usb2="00000000" w:usb3="00000000" w:csb0="20000093" w:csb1="00000000"/>
  </w:font>
  <w:font w:name="KaiTi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modern"/>
    <w:pitch w:val="default"/>
    <w:sig w:usb0="00000001" w:usb1="080E0000" w:usb2="00000000" w:usb3="00000000" w:csb0="00040000" w:csb1="00000000"/>
  </w:font>
  <w:font w:name="Calibri Light">
    <w:altName w:val="DejaVu Sans"/>
    <w:panose1 w:val="00000000000000000000"/>
    <w:charset w:val="00"/>
    <w:family w:val="auto"/>
    <w:pitch w:val="default"/>
    <w:sig w:usb0="00000000" w:usb1="00000000" w:usb2="00000000" w:usb3="00000000" w:csb0="00000000" w:csb1="00000000"/>
  </w:font>
  <w:font w:name="+Body Asian">
    <w:altName w:val="Caladea"/>
    <w:panose1 w:val="00000000000000000000"/>
    <w:charset w:val="00"/>
    <w:family w:val="auto"/>
    <w:pitch w:val="default"/>
    <w:sig w:usb0="00000000" w:usb1="00000000" w:usb2="00000000" w:usb3="00000000" w:csb0="00000000" w:csb1="00000000"/>
  </w:font>
  <w:font w:name="+Body">
    <w:altName w:val="Caladea"/>
    <w:panose1 w:val="00000000000000000000"/>
    <w:charset w:val="00"/>
    <w:family w:val="auto"/>
    <w:pitch w:val="default"/>
    <w:sig w:usb0="00000000" w:usb1="00000000" w:usb2="00000000" w:usb3="00000000" w:csb0="00000000" w:csb1="00000000"/>
  </w:font>
  <w:font w:name="FZSongS-Extended">
    <w:panose1 w:val="02000000000000000000"/>
    <w:charset w:val="86"/>
    <w:family w:val="auto"/>
    <w:pitch w:val="default"/>
    <w:sig w:usb0="00000001" w:usb1="08000000" w:usb2="00000000" w:usb3="00000000" w:csb0="00040000" w:csb1="00000000"/>
  </w:font>
  <w:font w:name="Serif">
    <w:altName w:val="Caladea"/>
    <w:panose1 w:val="00000000000000000000"/>
    <w:charset w:val="00"/>
    <w:family w:val="auto"/>
    <w:pitch w:val="default"/>
    <w:sig w:usb0="00000000" w:usb1="00000000" w:usb2="00000000" w:usb3="00000000" w:csb0="00000000" w:csb1="00000000"/>
  </w:font>
  <w:font w:name="DejaVu Serif">
    <w:panose1 w:val="02060603050605020204"/>
    <w:charset w:val="00"/>
    <w:family w:val="auto"/>
    <w:pitch w:val="default"/>
    <w:sig w:usb0="E50006FF" w:usb1="5200F9FB" w:usb2="0A040020" w:usb3="00000000" w:csb0="6000009F" w:csb1="DFD70000"/>
  </w:font>
  <w:font w:name="KaiTi">
    <w:panose1 w:val="02010609060101010101"/>
    <w:charset w:val="86"/>
    <w:family w:val="auto"/>
    <w:pitch w:val="default"/>
    <w:sig w:usb0="800002BF" w:usb1="38CF7CFA" w:usb2="00000016" w:usb3="00000000" w:csb0="00040001" w:csb1="00000000"/>
  </w:font>
  <w:font w:name="NSimSun">
    <w:panose1 w:val="02010609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SimHei">
    <w:panose1 w:val="02010609060101010101"/>
    <w:charset w:val="86"/>
    <w:family w:val="auto"/>
    <w:pitch w:val="default"/>
    <w:sig w:usb0="800002BF" w:usb1="38CF7CFA" w:usb2="00000016" w:usb3="00000000" w:csb0="00040001" w:csb1="00000000"/>
  </w:font>
  <w:font w:name="Symbol">
    <w:altName w:val="OpenSymbol"/>
    <w:panose1 w:val="05050102010706020507"/>
    <w:charset w:val="02"/>
    <w:family w:val="modern"/>
    <w:pitch w:val="default"/>
    <w:sig w:usb0="00000000" w:usb1="00000000" w:usb2="00000000" w:usb3="00000000" w:csb0="80000000" w:csb1="00000000"/>
  </w:font>
  <w:font w:name="FangSong">
    <w:panose1 w:val="02010609060101010101"/>
    <w:charset w:val="86"/>
    <w:family w:val="auto"/>
    <w:pitch w:val="default"/>
    <w:sig w:usb0="800002BF" w:usb1="38CF7CFA" w:usb2="00000016" w:usb3="00000000" w:csb0="00040001" w:csb1="00000000"/>
  </w:font>
  <w:font w:name="KaiTi">
    <w:panose1 w:val="02010609060101010101"/>
    <w:charset w:val="86"/>
    <w:family w:val="auto"/>
    <w:pitch w:val="default"/>
    <w:sig w:usb0="800002BF" w:usb1="38CF7CFA" w:usb2="00000016" w:usb3="00000000" w:csb0="00040001" w:csb1="00000000"/>
  </w:font>
  <w:font w:name="DejaVa Sans">
    <w:altName w:val="AR PL UKai C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6845315">
    <w:nsid w:val="0C543583"/>
    <w:multiLevelType w:val="singleLevel"/>
    <w:tmpl w:val="0C543583"/>
    <w:lvl w:ilvl="0" w:tentative="1">
      <w:start w:val="1"/>
      <w:numFmt w:val="chineseCounting"/>
      <w:suff w:val="nothing"/>
      <w:lvlText w:val="%1、"/>
      <w:lvlJc w:val="left"/>
      <w:rPr>
        <w:rFonts w:hint="eastAsia"/>
      </w:rPr>
    </w:lvl>
  </w:abstractNum>
  <w:abstractNum w:abstractNumId="4200396701">
    <w:nsid w:val="FA5CF79D"/>
    <w:multiLevelType w:val="singleLevel"/>
    <w:tmpl w:val="FA5CF79D"/>
    <w:lvl w:ilvl="0" w:tentative="1">
      <w:start w:val="6"/>
      <w:numFmt w:val="chineseCounting"/>
      <w:suff w:val="nothing"/>
      <w:lvlText w:val="%1、"/>
      <w:lvlJc w:val="left"/>
      <w:rPr>
        <w:rFonts w:hint="eastAsia"/>
      </w:rPr>
    </w:lvl>
  </w:abstractNum>
  <w:abstractNum w:abstractNumId="4097856163">
    <w:nsid w:val="F44052A3"/>
    <w:multiLevelType w:val="singleLevel"/>
    <w:tmpl w:val="F44052A3"/>
    <w:lvl w:ilvl="0" w:tentative="1">
      <w:start w:val="1"/>
      <w:numFmt w:val="chineseCounting"/>
      <w:suff w:val="nothing"/>
      <w:lvlText w:val="（%1）"/>
      <w:lvlJc w:val="left"/>
      <w:rPr>
        <w:rFonts w:hint="eastAsia"/>
      </w:rPr>
    </w:lvl>
  </w:abstractNum>
  <w:num w:numId="1">
    <w:abstractNumId w:val="206845315"/>
  </w:num>
  <w:num w:numId="2">
    <w:abstractNumId w:val="4097856163"/>
  </w:num>
  <w:num w:numId="3">
    <w:abstractNumId w:val="42003967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80517"/>
    <w:rsid w:val="41E80517"/>
    <w:rsid w:val="6D535020"/>
    <w:rsid w:val="BC0F7CC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ome/forrest/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2E3436"/>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 Community_10.1.0.5707_F1E327BC-269C-435d-A152-05C5408002CA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2018-08-14T10:30:00Z</dcterms:created>
  <dc:creator>平淡</dc:creator>
  <cp:lastModifiedBy>穆贵峰</cp:lastModifiedBy>
  <dcterms:modified xsi:type="dcterms:W3CDTF">2018-08-14T15:26:33Z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ies>
</file>