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236" w:lineRule="auto"/>
        <w:ind w:left="0" w:right="0" w:firstLine="0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2018年巴彦县</w:t>
      </w:r>
      <w:r>
        <w:rPr>
          <w:rFonts w:hint="eastAsia" w:eastAsia="宋体"/>
          <w:lang w:eastAsia="zh-CN"/>
        </w:rPr>
        <w:t>社区卫生服务中心</w:t>
      </w:r>
      <w:r>
        <w:rPr>
          <w:rFonts w:hint="eastAsia" w:eastAsia="宋体"/>
          <w:lang w:val="en-US" w:eastAsia="zh-CN"/>
        </w:rPr>
        <w:t xml:space="preserve">             </w:t>
      </w:r>
      <w:r>
        <w:rPr>
          <w:rFonts w:hint="eastAsia" w:eastAsia="宋体"/>
          <w:lang w:eastAsia="zh-CN"/>
        </w:rPr>
        <w:t>招聘医疗专业技术人员报名登记表</w:t>
      </w:r>
    </w:p>
    <w:tbl>
      <w:tblPr>
        <w:tblStyle w:val="4"/>
        <w:tblW w:w="922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565"/>
        <w:gridCol w:w="234"/>
        <w:gridCol w:w="302"/>
        <w:gridCol w:w="390"/>
        <w:gridCol w:w="974"/>
        <w:gridCol w:w="935"/>
        <w:gridCol w:w="1"/>
        <w:gridCol w:w="1353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9"/>
              <w:jc w:val="center"/>
              <w:rPr>
                <w:rFonts w:hint="eastAsia" w:eastAsia="仿宋"/>
                <w:b/>
                <w:color w:val="000000"/>
                <w:sz w:val="21"/>
                <w:lang w:eastAsia="zh-CN"/>
              </w:rPr>
            </w:pPr>
          </w:p>
          <w:p>
            <w:pPr>
              <w:pStyle w:val="5"/>
              <w:ind w:left="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color w:val="000000"/>
                <w:sz w:val="28"/>
              </w:rPr>
              <w:t>名</w:t>
            </w: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9"/>
              <w:jc w:val="center"/>
              <w:rPr>
                <w:b/>
                <w:color w:val="000000"/>
                <w:sz w:val="21"/>
              </w:rPr>
            </w:pPr>
          </w:p>
          <w:p>
            <w:pPr>
              <w:pStyle w:val="5"/>
              <w:ind w:left="10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9"/>
              <w:jc w:val="center"/>
              <w:rPr>
                <w:b/>
                <w:color w:val="000000"/>
                <w:sz w:val="21"/>
              </w:rPr>
            </w:pPr>
          </w:p>
          <w:p>
            <w:pPr>
              <w:pStyle w:val="5"/>
              <w:ind w:left="89" w:right="17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民族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1"/>
              <w:ind w:firstLine="211" w:firstLineChars="100"/>
              <w:jc w:val="both"/>
              <w:rPr>
                <w:rFonts w:hint="eastAsia" w:eastAsia="仿宋"/>
                <w:b/>
                <w:color w:val="000000"/>
                <w:sz w:val="17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近期蓝底免冠电子相片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出生日期</w:t>
            </w: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b/>
                <w:color w:val="000000"/>
                <w:sz w:val="31"/>
              </w:rPr>
            </w:pPr>
          </w:p>
          <w:p>
            <w:pPr>
              <w:pStyle w:val="5"/>
              <w:ind w:left="107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籍贯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b/>
                <w:color w:val="000000"/>
                <w:sz w:val="31"/>
              </w:rPr>
            </w:pPr>
          </w:p>
          <w:p>
            <w:pPr>
              <w:pStyle w:val="5"/>
              <w:ind w:left="89" w:right="17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" w:line="520" w:lineRule="exact"/>
              <w:ind w:left="108" w:right="216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全日制教育学历</w:t>
            </w: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2"/>
              <w:jc w:val="center"/>
              <w:rPr>
                <w:rFonts w:hint="eastAsia" w:eastAsia="仿宋"/>
                <w:b w:val="0"/>
                <w:bCs/>
                <w:color w:val="000000"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0"/>
                <w:lang w:eastAsia="zh-CN"/>
              </w:rPr>
              <w:t>毕业院校及专业</w:t>
            </w:r>
          </w:p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40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2"/>
              <w:jc w:val="center"/>
              <w:rPr>
                <w:b/>
                <w:color w:val="000000"/>
                <w:sz w:val="30"/>
              </w:rPr>
            </w:pPr>
          </w:p>
          <w:p>
            <w:pPr>
              <w:pStyle w:val="5"/>
              <w:ind w:left="107"/>
              <w:jc w:val="center"/>
              <w:rPr>
                <w:b/>
                <w:color w:val="000000"/>
                <w:sz w:val="28"/>
              </w:rPr>
            </w:pPr>
          </w:p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both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32"/>
                <w:lang w:val="en-US" w:eastAsia="zh-CN"/>
              </w:rPr>
              <w:t>身份证号码</w:t>
            </w: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32"/>
                <w:lang w:val="en-US" w:eastAsia="zh-CN"/>
              </w:rPr>
              <w:t>户口所在地及家庭</w:t>
            </w:r>
            <w:bookmarkStart w:id="0" w:name="_GoBack"/>
            <w:bookmarkEnd w:id="0"/>
            <w:r>
              <w:rPr>
                <w:rFonts w:hint="eastAsia" w:ascii="Times New Roman"/>
                <w:color w:val="000000"/>
                <w:sz w:val="32"/>
                <w:lang w:val="en-US" w:eastAsia="zh-CN"/>
              </w:rPr>
              <w:t>住址</w:t>
            </w:r>
          </w:p>
        </w:tc>
        <w:tc>
          <w:tcPr>
            <w:tcW w:w="40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62"/>
              <w:ind w:left="108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取得医师资格证书时间</w:t>
            </w:r>
          </w:p>
        </w:tc>
        <w:tc>
          <w:tcPr>
            <w:tcW w:w="2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  <w:p>
            <w:pPr>
              <w:pStyle w:val="5"/>
              <w:spacing w:before="12"/>
              <w:jc w:val="center"/>
              <w:rPr>
                <w:b/>
                <w:color w:val="000000"/>
                <w:sz w:val="30"/>
              </w:rPr>
            </w:pPr>
          </w:p>
          <w:p>
            <w:pPr>
              <w:pStyle w:val="5"/>
              <w:ind w:left="107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医师资格证书类别</w:t>
            </w:r>
          </w:p>
        </w:tc>
        <w:tc>
          <w:tcPr>
            <w:tcW w:w="31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8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是否取得规范化培训结业证书</w:t>
            </w:r>
          </w:p>
        </w:tc>
        <w:tc>
          <w:tcPr>
            <w:tcW w:w="5407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381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是否具有全科医学专业中高级技术职务任职资格</w:t>
            </w:r>
          </w:p>
        </w:tc>
        <w:tc>
          <w:tcPr>
            <w:tcW w:w="5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拟报社区中心名称及专业</w:t>
            </w:r>
          </w:p>
        </w:tc>
        <w:tc>
          <w:tcPr>
            <w:tcW w:w="5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诚信声明</w:t>
            </w:r>
          </w:p>
          <w:p>
            <w:pPr>
              <w:pStyle w:val="5"/>
              <w:spacing w:before="136"/>
              <w:ind w:left="108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一、本人已认真阅读招聘公告等政策文件，确认符合报名条件的要求。</w:t>
            </w:r>
          </w:p>
          <w:p>
            <w:pPr>
              <w:pStyle w:val="5"/>
              <w:spacing w:before="136"/>
              <w:ind w:left="668" w:leftChars="49" w:hanging="560" w:hangingChars="200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二、本人承诺在《2018年巴彦县社区卫生服务中心招聘医疗专业技术人员报名登记表》中填写的各项个人信息均准确、真实，毕业证书、学位证书、医师资格证书、职称证书、身份证等证件的原件均符合国家规定且真实、有效，没有以他人身份、他人照片或其他方式进行虚假报名。</w:t>
            </w:r>
          </w:p>
          <w:p>
            <w:pPr>
              <w:pStyle w:val="5"/>
              <w:spacing w:before="136"/>
              <w:ind w:left="108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三、应聘考试时遵守考场规则，不作弊，不请人代考。</w:t>
            </w:r>
          </w:p>
          <w:p>
            <w:pPr>
              <w:pStyle w:val="5"/>
              <w:spacing w:before="136"/>
              <w:ind w:left="108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四、如本人有违背上述任何一款的情况，愿承担由此而造成一切后果。</w:t>
            </w:r>
          </w:p>
          <w:p>
            <w:pPr>
              <w:pStyle w:val="5"/>
              <w:spacing w:before="136"/>
              <w:ind w:left="108"/>
              <w:rPr>
                <w:rFonts w:hint="eastAsia"/>
                <w:color w:val="000000"/>
                <w:sz w:val="28"/>
                <w:lang w:val="en-US" w:eastAsia="zh-CN"/>
              </w:rPr>
            </w:pPr>
          </w:p>
          <w:p>
            <w:pPr>
              <w:pStyle w:val="5"/>
              <w:spacing w:before="136"/>
              <w:ind w:left="108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                                     本人签名：</w:t>
            </w:r>
          </w:p>
        </w:tc>
      </w:tr>
    </w:tbl>
    <w:p>
      <w:pPr>
        <w:ind w:right="1235"/>
        <w:rPr>
          <w:rFonts w:hint="eastAsia"/>
          <w:sz w:val="28"/>
        </w:rPr>
        <w:sectPr>
          <w:pgSz w:w="11910" w:h="16840"/>
          <w:pgMar w:top="1400" w:right="1300" w:bottom="280" w:left="1300" w:header="720" w:footer="720" w:gutter="0"/>
          <w:cols w:space="720" w:num="1"/>
        </w:sectPr>
      </w:pPr>
    </w:p>
    <w:tbl>
      <w:tblPr>
        <w:tblStyle w:val="4"/>
        <w:tblW w:w="862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8620" w:type="dxa"/>
            <w:vAlign w:val="top"/>
          </w:tcPr>
          <w:p>
            <w:pPr>
              <w:pStyle w:val="5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个人学习及工作简历：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6" w:hRule="atLeast"/>
        </w:trPr>
        <w:tc>
          <w:tcPr>
            <w:tcW w:w="8620" w:type="dxa"/>
            <w:vAlign w:val="top"/>
          </w:tcPr>
          <w:p>
            <w:pPr>
              <w:pStyle w:val="5"/>
              <w:spacing w:before="136"/>
              <w:ind w:left="108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县</w:t>
            </w:r>
            <w:r>
              <w:rPr>
                <w:rFonts w:hint="eastAsia"/>
                <w:sz w:val="28"/>
                <w:lang w:val="en-US" w:eastAsia="zh-CN"/>
              </w:rPr>
              <w:t>人社局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卫计局</w:t>
            </w:r>
            <w:r>
              <w:rPr>
                <w:rFonts w:hint="eastAsia"/>
                <w:sz w:val="28"/>
                <w:lang w:eastAsia="zh-CN"/>
              </w:rPr>
              <w:t>审查意见</w:t>
            </w:r>
          </w:p>
          <w:p>
            <w:pPr>
              <w:pStyle w:val="5"/>
              <w:ind w:right="200"/>
              <w:jc w:val="both"/>
              <w:rPr>
                <w:sz w:val="28"/>
              </w:rPr>
            </w:pPr>
          </w:p>
          <w:p>
            <w:pPr>
              <w:pStyle w:val="5"/>
              <w:ind w:right="200"/>
              <w:jc w:val="both"/>
              <w:rPr>
                <w:sz w:val="28"/>
              </w:rPr>
            </w:pPr>
          </w:p>
          <w:p>
            <w:pPr>
              <w:pStyle w:val="5"/>
              <w:ind w:right="200"/>
              <w:jc w:val="both"/>
              <w:rPr>
                <w:sz w:val="28"/>
              </w:rPr>
            </w:pPr>
          </w:p>
          <w:p>
            <w:pPr>
              <w:pStyle w:val="5"/>
              <w:ind w:right="200" w:firstLine="5600" w:firstLineChars="2000"/>
              <w:jc w:val="both"/>
              <w:rPr>
                <w:sz w:val="28"/>
              </w:rPr>
            </w:pPr>
          </w:p>
          <w:p>
            <w:pPr>
              <w:pStyle w:val="5"/>
              <w:ind w:right="200" w:firstLine="5600" w:firstLineChars="2000"/>
              <w:jc w:val="both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  <w:lang w:eastAsia="zh-CN"/>
              </w:rPr>
              <w:t>公章</w:t>
            </w:r>
            <w:r>
              <w:rPr>
                <w:sz w:val="28"/>
              </w:rPr>
              <w:t>）</w:t>
            </w:r>
          </w:p>
          <w:p>
            <w:pPr>
              <w:pStyle w:val="5"/>
              <w:ind w:firstLine="4760" w:firstLineChars="170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</w:trPr>
        <w:tc>
          <w:tcPr>
            <w:tcW w:w="8620" w:type="dxa"/>
            <w:vAlign w:val="top"/>
          </w:tcPr>
          <w:p>
            <w:pPr>
              <w:pStyle w:val="5"/>
              <w:spacing w:before="136"/>
              <w:ind w:left="108"/>
              <w:rPr>
                <w:sz w:val="28"/>
              </w:rPr>
            </w:pPr>
            <w:r>
              <w:rPr>
                <w:sz w:val="28"/>
              </w:rPr>
              <w:t>市卫</w:t>
            </w:r>
            <w:r>
              <w:rPr>
                <w:rFonts w:hint="eastAsia"/>
                <w:sz w:val="28"/>
                <w:lang w:eastAsia="zh-CN"/>
              </w:rPr>
              <w:t>生计生委审查</w:t>
            </w:r>
            <w:r>
              <w:rPr>
                <w:sz w:val="28"/>
              </w:rPr>
              <w:t>意见</w:t>
            </w:r>
          </w:p>
          <w:p>
            <w:pPr>
              <w:pStyle w:val="5"/>
              <w:spacing w:before="136"/>
              <w:ind w:left="108"/>
              <w:rPr>
                <w:sz w:val="28"/>
              </w:rPr>
            </w:pPr>
          </w:p>
          <w:p>
            <w:pPr>
              <w:pStyle w:val="5"/>
              <w:spacing w:before="136"/>
              <w:ind w:left="108"/>
              <w:rPr>
                <w:sz w:val="28"/>
              </w:rPr>
            </w:pPr>
          </w:p>
          <w:p>
            <w:pPr>
              <w:pStyle w:val="5"/>
              <w:spacing w:before="136"/>
              <w:ind w:left="108"/>
              <w:rPr>
                <w:sz w:val="28"/>
              </w:rPr>
            </w:pPr>
          </w:p>
          <w:p>
            <w:pPr>
              <w:pStyle w:val="5"/>
              <w:spacing w:before="136"/>
              <w:ind w:left="108" w:firstLine="5320" w:firstLineChars="1900"/>
              <w:rPr>
                <w:sz w:val="28"/>
              </w:rPr>
            </w:pPr>
            <w:r>
              <w:rPr>
                <w:sz w:val="28"/>
              </w:rPr>
              <w:t>（公章）</w:t>
            </w:r>
          </w:p>
          <w:p>
            <w:pPr>
              <w:pStyle w:val="5"/>
              <w:ind w:right="20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0465"/>
    <w:rsid w:val="04725FB0"/>
    <w:rsid w:val="0A3B0999"/>
    <w:rsid w:val="0C80518A"/>
    <w:rsid w:val="14B40465"/>
    <w:rsid w:val="1D4A1EE0"/>
    <w:rsid w:val="1E954B34"/>
    <w:rsid w:val="23BF09CA"/>
    <w:rsid w:val="27C7456E"/>
    <w:rsid w:val="297B6C26"/>
    <w:rsid w:val="2A9F6AB8"/>
    <w:rsid w:val="2D6F3072"/>
    <w:rsid w:val="2DD97B3C"/>
    <w:rsid w:val="3065092B"/>
    <w:rsid w:val="3462001D"/>
    <w:rsid w:val="348E0788"/>
    <w:rsid w:val="365B450F"/>
    <w:rsid w:val="39995B9D"/>
    <w:rsid w:val="3B8168A0"/>
    <w:rsid w:val="422E1C67"/>
    <w:rsid w:val="46B054E7"/>
    <w:rsid w:val="480F1BC5"/>
    <w:rsid w:val="49556178"/>
    <w:rsid w:val="49B67ED1"/>
    <w:rsid w:val="4BBE43C4"/>
    <w:rsid w:val="4BD43904"/>
    <w:rsid w:val="4E08093E"/>
    <w:rsid w:val="4F990C5E"/>
    <w:rsid w:val="544C0950"/>
    <w:rsid w:val="59C02E34"/>
    <w:rsid w:val="5CF555E2"/>
    <w:rsid w:val="5DC75663"/>
    <w:rsid w:val="614914E0"/>
    <w:rsid w:val="62E313A3"/>
    <w:rsid w:val="665914C4"/>
    <w:rsid w:val="6D535020"/>
    <w:rsid w:val="70E172EF"/>
    <w:rsid w:val="70F12CE1"/>
    <w:rsid w:val="721F0D50"/>
    <w:rsid w:val="760F69B5"/>
    <w:rsid w:val="76705AB4"/>
    <w:rsid w:val="7E4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2018-06-20T06:12:00Z</dcterms:created>
  <dc:creator>月亮</dc:creator>
  <cp:lastModifiedBy>Hp</cp:lastModifiedBy>
  <cp:lastPrinted>2018-07-24T03:00:00Z</cp:lastPrinted>
  <dcterms:modified xsi:type="dcterms:W3CDTF">2018-08-01T00:01:21Z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