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单位同意报考证明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（也可开具写有起止工作时间的辞职、辞退证明）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黑龙江省农垦</w:t>
      </w:r>
      <w:r>
        <w:rPr>
          <w:rFonts w:hint="eastAsia" w:eastAsia="仿宋_GB2312"/>
          <w:sz w:val="32"/>
          <w:szCs w:val="32"/>
        </w:rPr>
        <w:t>中级法院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宝泉岭人民法院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建三江人民法院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红兴隆人民法院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九三人民法院/绥北人民法院（根据报考单位填写）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兹有我单位职工　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eastAsia="仿宋_GB2312"/>
          <w:sz w:val="32"/>
          <w:szCs w:val="32"/>
        </w:rPr>
        <w:t>　同志，身份证号              ，参加黑龙江省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年度公务员录用考试。我单位同意其报考，并保证其如被录用，将配合有关单位办理其档案、工资、党团关系的移交手续。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该同志在我单位的工作起止时间为：  年  月至  年  月。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我单位的性质为：（机关、事业、企业、其他）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　单位名称（章）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年　　月　　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67EB"/>
    <w:rsid w:val="001E04AC"/>
    <w:rsid w:val="00492E49"/>
    <w:rsid w:val="007A55DD"/>
    <w:rsid w:val="007E49A9"/>
    <w:rsid w:val="007F5453"/>
    <w:rsid w:val="00813648"/>
    <w:rsid w:val="008C16BD"/>
    <w:rsid w:val="00EA67EB"/>
    <w:rsid w:val="00ED44B8"/>
    <w:rsid w:val="00EE3D3D"/>
    <w:rsid w:val="2FEF358E"/>
    <w:rsid w:val="3515368D"/>
    <w:rsid w:val="3AF45588"/>
    <w:rsid w:val="49F60938"/>
    <w:rsid w:val="630E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248</Characters>
  <Lines>2</Lines>
  <Paragraphs>1</Paragraphs>
  <TotalTime>1</TotalTime>
  <ScaleCrop>false</ScaleCrop>
  <LinksUpToDate>false</LinksUpToDate>
  <CharactersWithSpaces>290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2019-05-27T03:00:00Z</dcterms:created>
  <dc:creator>KF</dc:creator>
  <cp:lastModifiedBy>韩点点</cp:lastModifiedBy>
  <dcterms:modified xsi:type="dcterms:W3CDTF">2022-01-14T05:52:22Z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2988E2C26E38495FBEB835557979A12C</vt:lpwstr>
  </property>
</Properties>
</file>