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02" w:rsidRPr="00E34702" w:rsidRDefault="00E34702" w:rsidP="00E34702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E347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4"/>
      </w:tblGrid>
      <w:tr w:rsidR="00E34702" w:rsidRPr="00E34702" w:rsidTr="00E347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8527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9"/>
              <w:gridCol w:w="1609"/>
              <w:gridCol w:w="1352"/>
              <w:gridCol w:w="1267"/>
            </w:tblGrid>
            <w:tr w:rsidR="00E34702" w:rsidRPr="00E34702" w:rsidTr="00B57C6A">
              <w:trPr>
                <w:trHeight w:val="576"/>
              </w:trPr>
              <w:tc>
                <w:tcPr>
                  <w:tcW w:w="4299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bookmarkStart w:id="0" w:name="_GoBack"/>
                  <w:bookmarkEnd w:id="0"/>
                  <w:r w:rsidRPr="00E34702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1609" w:type="dxa"/>
                  <w:tcBorders>
                    <w:top w:val="single" w:sz="8" w:space="0" w:color="80808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8"/>
                      <w:szCs w:val="28"/>
                    </w:rPr>
                    <w:t>学历学位</w:t>
                  </w:r>
                </w:p>
              </w:tc>
              <w:tc>
                <w:tcPr>
                  <w:tcW w:w="1352" w:type="dxa"/>
                  <w:tcBorders>
                    <w:top w:val="single" w:sz="8" w:space="0" w:color="80808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8"/>
                      <w:szCs w:val="28"/>
                    </w:rPr>
                    <w:t>岗位</w:t>
                  </w:r>
                </w:p>
              </w:tc>
              <w:tc>
                <w:tcPr>
                  <w:tcW w:w="1267" w:type="dxa"/>
                  <w:tcBorders>
                    <w:top w:val="single" w:sz="8" w:space="0" w:color="80808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招聘</w:t>
                  </w:r>
                </w:p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8"/>
                      <w:szCs w:val="28"/>
                    </w:rPr>
                    <w:t>人数</w:t>
                  </w:r>
                </w:p>
              </w:tc>
            </w:tr>
            <w:tr w:rsidR="00E34702" w:rsidRPr="00E34702" w:rsidTr="00B57C6A">
              <w:trPr>
                <w:trHeight w:val="394"/>
              </w:trPr>
              <w:tc>
                <w:tcPr>
                  <w:tcW w:w="4299" w:type="dxa"/>
                  <w:tcBorders>
                    <w:top w:val="outset" w:sz="6" w:space="0" w:color="F0F0F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作物学、作物遗传育种、植物学</w:t>
                  </w:r>
                </w:p>
              </w:tc>
              <w:tc>
                <w:tcPr>
                  <w:tcW w:w="160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博士研究生</w:t>
                  </w:r>
                </w:p>
              </w:tc>
              <w:tc>
                <w:tcPr>
                  <w:tcW w:w="1352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科研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2-3人</w:t>
                  </w:r>
                </w:p>
              </w:tc>
            </w:tr>
            <w:tr w:rsidR="00E34702" w:rsidRPr="00E34702" w:rsidTr="00B57C6A">
              <w:trPr>
                <w:trHeight w:val="366"/>
              </w:trPr>
              <w:tc>
                <w:tcPr>
                  <w:tcW w:w="4299" w:type="dxa"/>
                  <w:tcBorders>
                    <w:top w:val="outset" w:sz="6" w:space="0" w:color="F0F0F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生物化学与分子生物学、生物信息学</w:t>
                  </w:r>
                </w:p>
                <w:p w:rsidR="00E34702" w:rsidRPr="00E34702" w:rsidRDefault="00E34702" w:rsidP="00E34702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遗传学、生物学</w:t>
                  </w:r>
                </w:p>
              </w:tc>
              <w:tc>
                <w:tcPr>
                  <w:tcW w:w="160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博士研究生</w:t>
                  </w:r>
                </w:p>
              </w:tc>
              <w:tc>
                <w:tcPr>
                  <w:tcW w:w="1352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科研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2-3人</w:t>
                  </w:r>
                </w:p>
              </w:tc>
            </w:tr>
            <w:tr w:rsidR="00E34702" w:rsidRPr="00E34702" w:rsidTr="00B57C6A">
              <w:trPr>
                <w:trHeight w:val="394"/>
              </w:trPr>
              <w:tc>
                <w:tcPr>
                  <w:tcW w:w="4299" w:type="dxa"/>
                  <w:tcBorders>
                    <w:top w:val="outset" w:sz="6" w:space="0" w:color="F0F0F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585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植物营养学、植物生理学、作物栽培与耕作学</w:t>
                  </w:r>
                </w:p>
              </w:tc>
              <w:tc>
                <w:tcPr>
                  <w:tcW w:w="160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博士研究生</w:t>
                  </w:r>
                </w:p>
              </w:tc>
              <w:tc>
                <w:tcPr>
                  <w:tcW w:w="1352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科研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2-3人</w:t>
                  </w:r>
                </w:p>
              </w:tc>
            </w:tr>
            <w:tr w:rsidR="00E34702" w:rsidRPr="00E34702" w:rsidTr="00B57C6A">
              <w:trPr>
                <w:trHeight w:val="394"/>
              </w:trPr>
              <w:tc>
                <w:tcPr>
                  <w:tcW w:w="4299" w:type="dxa"/>
                  <w:tcBorders>
                    <w:top w:val="outset" w:sz="6" w:space="0" w:color="F0F0F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植物保护、农药学、植物病理学、农业昆虫与害虫防治</w:t>
                  </w:r>
                </w:p>
              </w:tc>
              <w:tc>
                <w:tcPr>
                  <w:tcW w:w="160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博士研究生</w:t>
                  </w:r>
                </w:p>
              </w:tc>
              <w:tc>
                <w:tcPr>
                  <w:tcW w:w="1352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科研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1-2人</w:t>
                  </w:r>
                </w:p>
              </w:tc>
            </w:tr>
            <w:tr w:rsidR="00E34702" w:rsidRPr="00E34702" w:rsidTr="00B57C6A">
              <w:trPr>
                <w:trHeight w:val="394"/>
              </w:trPr>
              <w:tc>
                <w:tcPr>
                  <w:tcW w:w="4299" w:type="dxa"/>
                  <w:tcBorders>
                    <w:top w:val="outset" w:sz="6" w:space="0" w:color="F0F0F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分析化学、应用化学、食品质量与安全</w:t>
                  </w:r>
                </w:p>
              </w:tc>
              <w:tc>
                <w:tcPr>
                  <w:tcW w:w="160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博士研究生</w:t>
                  </w:r>
                </w:p>
              </w:tc>
              <w:tc>
                <w:tcPr>
                  <w:tcW w:w="1352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科研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1-2人</w:t>
                  </w:r>
                </w:p>
              </w:tc>
            </w:tr>
            <w:tr w:rsidR="00E34702" w:rsidRPr="00E34702" w:rsidTr="00B57C6A">
              <w:trPr>
                <w:trHeight w:val="387"/>
              </w:trPr>
              <w:tc>
                <w:tcPr>
                  <w:tcW w:w="4299" w:type="dxa"/>
                  <w:tcBorders>
                    <w:top w:val="outset" w:sz="6" w:space="0" w:color="F0F0F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作物遗传育种、作物学及相关农学类</w:t>
                  </w:r>
                </w:p>
              </w:tc>
              <w:tc>
                <w:tcPr>
                  <w:tcW w:w="160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硕士及以上</w:t>
                  </w:r>
                </w:p>
              </w:tc>
              <w:tc>
                <w:tcPr>
                  <w:tcW w:w="1352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科研助理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3-4人</w:t>
                  </w:r>
                </w:p>
              </w:tc>
            </w:tr>
            <w:tr w:rsidR="00E34702" w:rsidRPr="00E34702" w:rsidTr="00B57C6A">
              <w:trPr>
                <w:trHeight w:val="484"/>
              </w:trPr>
              <w:tc>
                <w:tcPr>
                  <w:tcW w:w="4299" w:type="dxa"/>
                  <w:tcBorders>
                    <w:top w:val="outset" w:sz="6" w:space="0" w:color="F0F0F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生物化学与分子生物学、遗传学、发育生物学、细胞生物学</w:t>
                  </w:r>
                </w:p>
              </w:tc>
              <w:tc>
                <w:tcPr>
                  <w:tcW w:w="160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硕士及以上</w:t>
                  </w:r>
                </w:p>
              </w:tc>
              <w:tc>
                <w:tcPr>
                  <w:tcW w:w="1352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科研助理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1-2人</w:t>
                  </w:r>
                </w:p>
              </w:tc>
            </w:tr>
            <w:tr w:rsidR="00E34702" w:rsidRPr="00E34702" w:rsidTr="00B57C6A">
              <w:trPr>
                <w:trHeight w:val="421"/>
              </w:trPr>
              <w:tc>
                <w:tcPr>
                  <w:tcW w:w="4299" w:type="dxa"/>
                  <w:tcBorders>
                    <w:top w:val="outset" w:sz="6" w:space="0" w:color="F0F0F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植物营养学、生态学、作物栽培与</w:t>
                  </w: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lastRenderedPageBreak/>
                    <w:t>耕作学</w:t>
                  </w:r>
                </w:p>
              </w:tc>
              <w:tc>
                <w:tcPr>
                  <w:tcW w:w="160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lastRenderedPageBreak/>
                    <w:t>硕士及以</w:t>
                  </w: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lastRenderedPageBreak/>
                    <w:t>上</w:t>
                  </w:r>
                </w:p>
              </w:tc>
              <w:tc>
                <w:tcPr>
                  <w:tcW w:w="1352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lastRenderedPageBreak/>
                    <w:t>科研助理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2-3人</w:t>
                  </w:r>
                </w:p>
              </w:tc>
            </w:tr>
            <w:tr w:rsidR="00E34702" w:rsidRPr="00E34702" w:rsidTr="00B57C6A">
              <w:trPr>
                <w:trHeight w:val="525"/>
              </w:trPr>
              <w:tc>
                <w:tcPr>
                  <w:tcW w:w="4299" w:type="dxa"/>
                  <w:tcBorders>
                    <w:top w:val="outset" w:sz="6" w:space="0" w:color="F0F0F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lastRenderedPageBreak/>
                    <w:t>植物病理学、农药学、化学</w:t>
                  </w:r>
                </w:p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农业昆虫与害虫防治</w:t>
                  </w:r>
                </w:p>
              </w:tc>
              <w:tc>
                <w:tcPr>
                  <w:tcW w:w="160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硕士及以上</w:t>
                  </w:r>
                </w:p>
              </w:tc>
              <w:tc>
                <w:tcPr>
                  <w:tcW w:w="1352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科研助理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1-2人</w:t>
                  </w:r>
                </w:p>
              </w:tc>
            </w:tr>
            <w:tr w:rsidR="00E34702" w:rsidRPr="00E34702" w:rsidTr="00B57C6A">
              <w:trPr>
                <w:trHeight w:val="553"/>
              </w:trPr>
              <w:tc>
                <w:tcPr>
                  <w:tcW w:w="4299" w:type="dxa"/>
                  <w:tcBorders>
                    <w:top w:val="outset" w:sz="6" w:space="0" w:color="F0F0F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机械工程、纺织工程、气象学、计算机软件工程、药物分析学</w:t>
                  </w:r>
                </w:p>
              </w:tc>
              <w:tc>
                <w:tcPr>
                  <w:tcW w:w="160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硕士及以上</w:t>
                  </w:r>
                </w:p>
              </w:tc>
              <w:tc>
                <w:tcPr>
                  <w:tcW w:w="1352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科研助理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1-2人</w:t>
                  </w:r>
                </w:p>
              </w:tc>
            </w:tr>
            <w:tr w:rsidR="00E34702" w:rsidRPr="00E34702" w:rsidTr="00B57C6A">
              <w:trPr>
                <w:trHeight w:val="553"/>
              </w:trPr>
              <w:tc>
                <w:tcPr>
                  <w:tcW w:w="4299" w:type="dxa"/>
                  <w:tcBorders>
                    <w:top w:val="outset" w:sz="6" w:space="0" w:color="F0F0F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农学背景，农业经济管理、法学等管理类优先</w:t>
                  </w:r>
                </w:p>
              </w:tc>
              <w:tc>
                <w:tcPr>
                  <w:tcW w:w="160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硕士及以上</w:t>
                  </w:r>
                </w:p>
              </w:tc>
              <w:tc>
                <w:tcPr>
                  <w:tcW w:w="1352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科研助理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2-3人</w:t>
                  </w:r>
                </w:p>
              </w:tc>
            </w:tr>
            <w:tr w:rsidR="00E34702" w:rsidRPr="00E34702" w:rsidTr="00B57C6A">
              <w:trPr>
                <w:trHeight w:val="553"/>
              </w:trPr>
              <w:tc>
                <w:tcPr>
                  <w:tcW w:w="4299" w:type="dxa"/>
                  <w:tcBorders>
                    <w:top w:val="outset" w:sz="6" w:space="0" w:color="F0F0F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会计学、财务管理或</w:t>
                  </w:r>
                  <w:proofErr w:type="gramStart"/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审计学</w:t>
                  </w:r>
                  <w:proofErr w:type="gramEnd"/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等财务会计专业</w:t>
                  </w:r>
                </w:p>
              </w:tc>
              <w:tc>
                <w:tcPr>
                  <w:tcW w:w="160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硕士及以上</w:t>
                  </w:r>
                </w:p>
              </w:tc>
              <w:tc>
                <w:tcPr>
                  <w:tcW w:w="1352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管理岗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808080"/>
                    <w:right w:val="single" w:sz="8" w:space="0" w:color="80808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34702" w:rsidRPr="00E34702" w:rsidRDefault="00E34702" w:rsidP="00E34702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  <w:r w:rsidRPr="00E34702">
                    <w:rPr>
                      <w:rFonts w:ascii="仿宋" w:eastAsia="仿宋" w:hAnsi="仿宋" w:cs="宋体" w:hint="eastAsia"/>
                      <w:color w:val="000000"/>
                      <w:kern w:val="0"/>
                      <w:sz w:val="27"/>
                      <w:szCs w:val="27"/>
                    </w:rPr>
                    <w:t>1-2人</w:t>
                  </w:r>
                </w:p>
              </w:tc>
            </w:tr>
          </w:tbl>
          <w:p w:rsidR="00E34702" w:rsidRPr="00E34702" w:rsidRDefault="00E34702" w:rsidP="00E34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34702" w:rsidRPr="00E34702" w:rsidRDefault="00E34702" w:rsidP="00E34702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E347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 xml:space="preserve">　　</w:t>
      </w:r>
    </w:p>
    <w:p w:rsidR="000308B3" w:rsidRPr="00E34702" w:rsidRDefault="000308B3" w:rsidP="00E34702"/>
    <w:sectPr w:rsidR="000308B3" w:rsidRPr="00E34702" w:rsidSect="00E3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2B"/>
    <w:rsid w:val="000308B3"/>
    <w:rsid w:val="000D4B82"/>
    <w:rsid w:val="00144AD2"/>
    <w:rsid w:val="00213F31"/>
    <w:rsid w:val="002A73B3"/>
    <w:rsid w:val="004637F5"/>
    <w:rsid w:val="004E3EB2"/>
    <w:rsid w:val="004E6FC2"/>
    <w:rsid w:val="00533C90"/>
    <w:rsid w:val="005601F0"/>
    <w:rsid w:val="007C7C19"/>
    <w:rsid w:val="008D0704"/>
    <w:rsid w:val="00B57C6A"/>
    <w:rsid w:val="00E34702"/>
    <w:rsid w:val="00E81120"/>
    <w:rsid w:val="00F0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A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4AD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44AD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44AD2"/>
    <w:rPr>
      <w:sz w:val="18"/>
      <w:szCs w:val="18"/>
    </w:rPr>
  </w:style>
  <w:style w:type="character" w:styleId="a6">
    <w:name w:val="Strong"/>
    <w:basedOn w:val="a0"/>
    <w:uiPriority w:val="22"/>
    <w:qFormat/>
    <w:rsid w:val="00E34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A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4AD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44AD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44AD2"/>
    <w:rPr>
      <w:sz w:val="18"/>
      <w:szCs w:val="18"/>
    </w:rPr>
  </w:style>
  <w:style w:type="character" w:styleId="a6">
    <w:name w:val="Strong"/>
    <w:basedOn w:val="a0"/>
    <w:uiPriority w:val="22"/>
    <w:qFormat/>
    <w:rsid w:val="00E34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4282">
              <w:marLeft w:val="0"/>
              <w:marRight w:val="0"/>
              <w:marTop w:val="0"/>
              <w:marBottom w:val="0"/>
              <w:divBdr>
                <w:top w:val="single" w:sz="36" w:space="7" w:color="0C57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2021-02-26T02:37:00Z</dcterms:created>
  <dcterms:modified xsi:type="dcterms:W3CDTF">2021-02-26T02:37:00Z</dcterms:modified>
</cp:coreProperties>
</file>