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bookmarkStart w:id="0" w:name="_GoBack"/>
      <w:r>
        <w:rPr>
          <w:rFonts w:ascii="微软雅黑" w:hAnsi="微软雅黑" w:eastAsia="微软雅黑" w:cs="微软雅黑"/>
          <w:color w:val="333333"/>
          <w:sz w:val="21"/>
          <w:szCs w:val="21"/>
          <w:lang w:val="en-US"/>
        </w:rPr>
        <w:t>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中国疾病预防控制中心公开招聘应届高校毕业生需求计划补充表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单位：传染病预防控制所（1人）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tbl>
      <w:tblPr>
        <w:tblW w:w="11655" w:type="dxa"/>
        <w:tblInd w:w="5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770"/>
        <w:gridCol w:w="3195"/>
        <w:gridCol w:w="1770"/>
        <w:gridCol w:w="885"/>
        <w:gridCol w:w="3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岗位描述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重点实验室科研技术岗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医学、农学、管理学、理学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具有北京市常住户口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地 址：北京市昌平区昌百路155号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联系电话：010-58900718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单位：病毒病预防控制所（2人）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tbl>
      <w:tblPr>
        <w:tblW w:w="11655" w:type="dxa"/>
        <w:tblInd w:w="5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770"/>
        <w:gridCol w:w="3195"/>
        <w:gridCol w:w="1770"/>
        <w:gridCol w:w="885"/>
        <w:gridCol w:w="3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岗位描述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参比实验室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疾病控制岗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公共卫生与预防医学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具有北京市常住户口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参比实验室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疾病控制岗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公共卫生与预防医学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地 址：北京市昌平区昌百路155号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联系电话：010-58900665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单位：营养与健康所（ 2人）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tbl>
      <w:tblPr>
        <w:tblW w:w="11655" w:type="dxa"/>
        <w:tblInd w:w="5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770"/>
        <w:gridCol w:w="3195"/>
        <w:gridCol w:w="1770"/>
        <w:gridCol w:w="885"/>
        <w:gridCol w:w="3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岗位描述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项目管理岗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营养与食品卫生学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具有北京市常住户口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统计分析岗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流行病与卫生统计学、营养与食品卫生学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地 址：北京市西城区南纬路27号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联系电话：010-66237022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单位：环境与健康相关产品安全所（ 2人）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tbl>
      <w:tblPr>
        <w:tblW w:w="12015" w:type="dxa"/>
        <w:tblInd w:w="5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770"/>
        <w:gridCol w:w="3195"/>
        <w:gridCol w:w="1770"/>
        <w:gridCol w:w="1245"/>
        <w:gridCol w:w="3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岗位描述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风险评估岗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环境科学与工程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具有北京市常住户口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毒理数据分析岗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公共卫生与预防医学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地 址：北京市朝阳区潘家园南里7号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联系电话：010-50930125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单位：职业卫生与中毒控制所（ 2人）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tbl>
      <w:tblPr>
        <w:tblW w:w="12015" w:type="dxa"/>
        <w:tblInd w:w="5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770"/>
        <w:gridCol w:w="3195"/>
        <w:gridCol w:w="1770"/>
        <w:gridCol w:w="1245"/>
        <w:gridCol w:w="3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岗位描述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分子流行病学研究岗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公共卫生与预防医学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呼吸系统疾病研究岗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公共卫生与预防医学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具有北京市常住户口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地 址：北京市西城区南纬路29号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联系电话：010-83132213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单位：辐射防护与核安全医学所（ 2人）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tbl>
      <w:tblPr>
        <w:tblW w:w="14812" w:type="dxa"/>
        <w:tblInd w:w="5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2160"/>
        <w:gridCol w:w="4012"/>
        <w:gridCol w:w="2160"/>
        <w:gridCol w:w="1234"/>
        <w:gridCol w:w="40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岗位描述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放射诊疗质控岗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核科学与技术、化学、临床医学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01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核与放射事故医学应急管理岗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物理学、公共卫生与预防医学、基础医学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1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具有北京市常住户口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地 址：北京市西城区德外新康街2号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1" w:lineRule="atLeast"/>
        <w:ind w:left="556" w:right="556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lang w:val="en-US"/>
        </w:rPr>
        <w:t>联系电话：010-62389623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42C8"/>
    <w:rsid w:val="576032E3"/>
    <w:rsid w:val="7D5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337AB7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2019-03-18T09:32:00Z</dcterms:created>
  <dc:creator>石果</dc:creator>
  <cp:lastModifiedBy>石果</cp:lastModifiedBy>
  <dcterms:modified xsi:type="dcterms:W3CDTF">2019-03-18T09:33:26Z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